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70" w:rsidRPr="00CD4670" w:rsidRDefault="00CD4670" w:rsidP="00CD4670">
      <w:pPr>
        <w:tabs>
          <w:tab w:val="right" w:pos="13467"/>
        </w:tabs>
        <w:spacing w:after="0" w:line="240" w:lineRule="auto"/>
        <w:ind w:right="284"/>
        <w:jc w:val="center"/>
        <w:rPr>
          <w:rFonts w:ascii="Arial" w:eastAsia="Times New Roman" w:hAnsi="Arial" w:cs="Arial"/>
          <w:b/>
          <w:bCs/>
          <w:sz w:val="24"/>
          <w:szCs w:val="24"/>
          <w:lang w:eastAsia="hu-HU"/>
        </w:rPr>
      </w:pPr>
      <w:smartTag w:uri="urn:schemas-microsoft-com:office:smarttags" w:element="PersonName">
        <w:r w:rsidRPr="00CD4670">
          <w:rPr>
            <w:rFonts w:ascii="Arial" w:eastAsia="Times New Roman" w:hAnsi="Arial" w:cs="Arial"/>
            <w:b/>
            <w:bCs/>
            <w:sz w:val="24"/>
            <w:szCs w:val="24"/>
            <w:lang w:eastAsia="hu-HU"/>
          </w:rPr>
          <w:t>Jegyző</w:t>
        </w:r>
      </w:smartTag>
      <w:r w:rsidRPr="00CD4670">
        <w:rPr>
          <w:rFonts w:ascii="Arial" w:eastAsia="Times New Roman" w:hAnsi="Arial" w:cs="Arial"/>
          <w:b/>
          <w:bCs/>
          <w:sz w:val="24"/>
          <w:szCs w:val="24"/>
          <w:lang w:eastAsia="hu-HU"/>
        </w:rPr>
        <w:t>könyv</w:t>
      </w:r>
      <w:r w:rsidRPr="00CD4670">
        <w:rPr>
          <w:rFonts w:ascii="Arial" w:eastAsia="Times New Roman" w:hAnsi="Arial" w:cs="Arial"/>
          <w:b/>
          <w:sz w:val="24"/>
          <w:szCs w:val="24"/>
          <w:vertAlign w:val="superscript"/>
          <w:lang w:eastAsia="hu-HU"/>
        </w:rPr>
        <w:footnoteReference w:customMarkFollows="1" w:id="1"/>
        <w:sym w:font="Symbol" w:char="F02A"/>
      </w:r>
    </w:p>
    <w:p w:rsidR="00CD4670" w:rsidRPr="00CD4670" w:rsidRDefault="00CD4670" w:rsidP="00CD4670">
      <w:pPr>
        <w:tabs>
          <w:tab w:val="right" w:pos="13467"/>
        </w:tabs>
        <w:overflowPunct w:val="0"/>
        <w:autoSpaceDE w:val="0"/>
        <w:autoSpaceDN w:val="0"/>
        <w:adjustRightInd w:val="0"/>
        <w:spacing w:after="0" w:line="240" w:lineRule="auto"/>
        <w:ind w:right="284"/>
        <w:jc w:val="center"/>
        <w:rPr>
          <w:rFonts w:ascii="Arial" w:eastAsia="Times New Roman" w:hAnsi="Arial" w:cs="Arial"/>
          <w:b/>
          <w:bCs/>
          <w:sz w:val="24"/>
          <w:szCs w:val="24"/>
          <w:lang w:eastAsia="hu-HU"/>
        </w:rPr>
      </w:pPr>
    </w:p>
    <w:p w:rsidR="00CD4670" w:rsidRPr="00CD4670" w:rsidRDefault="00CD4670" w:rsidP="00CD4670">
      <w:pPr>
        <w:tabs>
          <w:tab w:val="right" w:pos="13467"/>
        </w:tabs>
        <w:overflowPunct w:val="0"/>
        <w:autoSpaceDE w:val="0"/>
        <w:autoSpaceDN w:val="0"/>
        <w:adjustRightInd w:val="0"/>
        <w:spacing w:after="0" w:line="240" w:lineRule="auto"/>
        <w:ind w:right="284"/>
        <w:jc w:val="center"/>
        <w:rPr>
          <w:rFonts w:ascii="Arial" w:eastAsia="Times New Roman" w:hAnsi="Arial" w:cs="Arial"/>
          <w:b/>
          <w:bCs/>
          <w:sz w:val="24"/>
          <w:szCs w:val="24"/>
          <w:lang w:eastAsia="hu-HU"/>
        </w:rPr>
      </w:pPr>
      <w:r w:rsidRPr="00CD4670">
        <w:rPr>
          <w:rFonts w:ascii="Arial" w:eastAsia="Times New Roman" w:hAnsi="Arial" w:cs="Arial"/>
          <w:b/>
          <w:bCs/>
          <w:sz w:val="24"/>
          <w:szCs w:val="24"/>
          <w:lang w:eastAsia="hu-HU"/>
        </w:rPr>
        <w:t xml:space="preserve">Esély Szociális Társulás Társulási Tanácsa </w:t>
      </w:r>
    </w:p>
    <w:p w:rsidR="00CD4670" w:rsidRPr="00CD4670" w:rsidRDefault="001D08B3" w:rsidP="00CD4670">
      <w:pPr>
        <w:tabs>
          <w:tab w:val="right" w:pos="13467"/>
        </w:tabs>
        <w:overflowPunct w:val="0"/>
        <w:autoSpaceDE w:val="0"/>
        <w:autoSpaceDN w:val="0"/>
        <w:adjustRightInd w:val="0"/>
        <w:spacing w:after="0" w:line="240" w:lineRule="auto"/>
        <w:ind w:right="284"/>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 xml:space="preserve">2016. </w:t>
      </w:r>
      <w:r w:rsidR="00F0731C">
        <w:rPr>
          <w:rFonts w:ascii="Arial" w:eastAsia="Times New Roman" w:hAnsi="Arial" w:cs="Arial"/>
          <w:b/>
          <w:bCs/>
          <w:sz w:val="24"/>
          <w:szCs w:val="24"/>
          <w:lang w:eastAsia="hu-HU"/>
        </w:rPr>
        <w:t>május 18</w:t>
      </w:r>
      <w:r w:rsidR="00CD4670" w:rsidRPr="00CD4670">
        <w:rPr>
          <w:rFonts w:ascii="Arial" w:eastAsia="Times New Roman" w:hAnsi="Arial" w:cs="Arial"/>
          <w:b/>
          <w:bCs/>
          <w:sz w:val="24"/>
          <w:szCs w:val="24"/>
          <w:lang w:eastAsia="hu-HU"/>
        </w:rPr>
        <w:t>-i</w:t>
      </w:r>
      <w:r w:rsidR="009F2C1E">
        <w:rPr>
          <w:rFonts w:ascii="Arial" w:eastAsia="Times New Roman" w:hAnsi="Arial" w:cs="Arial"/>
          <w:b/>
          <w:bCs/>
          <w:sz w:val="24"/>
          <w:szCs w:val="24"/>
          <w:lang w:eastAsia="hu-HU"/>
        </w:rPr>
        <w:t>, rendkívüli</w:t>
      </w:r>
      <w:r w:rsidR="00CD4670" w:rsidRPr="00CD4670">
        <w:rPr>
          <w:rFonts w:ascii="Arial" w:eastAsia="Times New Roman" w:hAnsi="Arial" w:cs="Arial"/>
          <w:b/>
          <w:bCs/>
          <w:sz w:val="24"/>
          <w:szCs w:val="24"/>
          <w:lang w:eastAsia="hu-HU"/>
        </w:rPr>
        <w:t xml:space="preserve"> üléséről</w:t>
      </w:r>
    </w:p>
    <w:p w:rsidR="00CD4670" w:rsidRPr="00CD4670" w:rsidRDefault="00CD4670" w:rsidP="00CD4670">
      <w:pPr>
        <w:spacing w:after="0" w:line="240" w:lineRule="auto"/>
        <w:rPr>
          <w:rFonts w:ascii="Arial" w:eastAsia="Times New Roman" w:hAnsi="Arial" w:cs="Arial"/>
          <w:sz w:val="24"/>
          <w:szCs w:val="24"/>
          <w:lang w:eastAsia="hu-HU"/>
        </w:rPr>
      </w:pPr>
    </w:p>
    <w:p w:rsidR="00CD4670" w:rsidRPr="00CD4670" w:rsidRDefault="00CD4670" w:rsidP="00CD4670">
      <w:pPr>
        <w:spacing w:after="0" w:line="240" w:lineRule="auto"/>
        <w:rPr>
          <w:rFonts w:ascii="Arial" w:eastAsia="Times New Roman" w:hAnsi="Arial" w:cs="Arial"/>
          <w:sz w:val="24"/>
          <w:szCs w:val="24"/>
          <w:lang w:eastAsia="hu-HU"/>
        </w:rPr>
      </w:pPr>
    </w:p>
    <w:p w:rsidR="00CD4670" w:rsidRPr="00CD4670" w:rsidRDefault="00CD4670" w:rsidP="00CD4670">
      <w:pPr>
        <w:keepNext/>
        <w:tabs>
          <w:tab w:val="right" w:pos="13467"/>
        </w:tabs>
        <w:spacing w:after="0" w:line="240" w:lineRule="auto"/>
        <w:ind w:right="-48"/>
        <w:jc w:val="both"/>
        <w:outlineLvl w:val="0"/>
        <w:rPr>
          <w:rFonts w:ascii="Arial" w:eastAsia="Times New Roman" w:hAnsi="Arial" w:cs="Arial"/>
          <w:b/>
          <w:bCs/>
          <w:kern w:val="32"/>
          <w:sz w:val="24"/>
          <w:szCs w:val="24"/>
          <w:lang w:eastAsia="hu-HU"/>
        </w:rPr>
      </w:pPr>
      <w:r w:rsidRPr="00CD4670">
        <w:rPr>
          <w:rFonts w:ascii="Arial" w:eastAsia="Times New Roman" w:hAnsi="Arial" w:cs="Arial"/>
          <w:b/>
          <w:bCs/>
          <w:kern w:val="32"/>
          <w:sz w:val="24"/>
          <w:szCs w:val="24"/>
          <w:u w:val="single"/>
          <w:lang w:eastAsia="hu-HU"/>
        </w:rPr>
        <w:t>Az ülés helye:</w:t>
      </w:r>
      <w:r w:rsidRPr="00CD4670">
        <w:rPr>
          <w:rFonts w:ascii="Arial" w:eastAsia="Times New Roman" w:hAnsi="Arial" w:cs="Arial"/>
          <w:b/>
          <w:bCs/>
          <w:kern w:val="32"/>
          <w:sz w:val="24"/>
          <w:szCs w:val="24"/>
          <w:lang w:eastAsia="hu-HU"/>
        </w:rPr>
        <w:t xml:space="preserve"> </w:t>
      </w:r>
      <w:r w:rsidRPr="00CD4670">
        <w:rPr>
          <w:rFonts w:ascii="Arial" w:eastAsia="Times New Roman" w:hAnsi="Arial" w:cs="Arial"/>
          <w:kern w:val="32"/>
          <w:sz w:val="24"/>
          <w:szCs w:val="24"/>
          <w:lang w:eastAsia="hu-HU"/>
        </w:rPr>
        <w:t>Budaörsi Polgármesteri Hivatal, III. emelet 307-</w:t>
      </w:r>
      <w:r w:rsidR="00DF54B1">
        <w:rPr>
          <w:rFonts w:ascii="Arial" w:eastAsia="Times New Roman" w:hAnsi="Arial" w:cs="Arial"/>
          <w:kern w:val="32"/>
          <w:sz w:val="24"/>
          <w:szCs w:val="24"/>
          <w:lang w:eastAsia="hu-HU"/>
        </w:rPr>
        <w:t>e</w:t>
      </w:r>
      <w:r w:rsidRPr="00CD4670">
        <w:rPr>
          <w:rFonts w:ascii="Arial" w:eastAsia="Times New Roman" w:hAnsi="Arial" w:cs="Arial"/>
          <w:kern w:val="32"/>
          <w:sz w:val="24"/>
          <w:szCs w:val="24"/>
          <w:lang w:eastAsia="hu-HU"/>
        </w:rPr>
        <w:t>s tárgyaló terme (2040 Budaörs, Szabadság út 134. sz.)</w:t>
      </w:r>
    </w:p>
    <w:p w:rsidR="00CD4670" w:rsidRPr="00CD4670" w:rsidRDefault="00CD4670" w:rsidP="00CD4670">
      <w:pPr>
        <w:tabs>
          <w:tab w:val="left" w:pos="1276"/>
        </w:tabs>
        <w:spacing w:after="0" w:line="240" w:lineRule="auto"/>
        <w:jc w:val="both"/>
        <w:rPr>
          <w:rFonts w:ascii="Arial" w:eastAsia="Times New Roman" w:hAnsi="Arial" w:cs="Arial"/>
          <w:b/>
          <w:sz w:val="24"/>
          <w:szCs w:val="24"/>
          <w:u w:val="single"/>
          <w:lang w:eastAsia="hu-HU"/>
        </w:rPr>
      </w:pPr>
    </w:p>
    <w:p w:rsidR="00CD4670" w:rsidRPr="00CD4670" w:rsidRDefault="00CD4670" w:rsidP="00CD4670">
      <w:pPr>
        <w:tabs>
          <w:tab w:val="left" w:pos="1276"/>
        </w:tabs>
        <w:spacing w:after="0" w:line="240" w:lineRule="auto"/>
        <w:jc w:val="both"/>
        <w:rPr>
          <w:rFonts w:ascii="Arial" w:eastAsia="Times New Roman" w:hAnsi="Arial" w:cs="Arial"/>
          <w:bCs/>
          <w:sz w:val="24"/>
          <w:szCs w:val="24"/>
          <w:lang w:eastAsia="hu-HU"/>
        </w:rPr>
      </w:pPr>
      <w:r w:rsidRPr="00CD4670">
        <w:rPr>
          <w:rFonts w:ascii="Arial" w:eastAsia="Times New Roman" w:hAnsi="Arial" w:cs="Arial"/>
          <w:b/>
          <w:sz w:val="24"/>
          <w:szCs w:val="24"/>
          <w:u w:val="single"/>
          <w:lang w:eastAsia="hu-HU"/>
        </w:rPr>
        <w:t>Jelen vannak</w:t>
      </w:r>
      <w:r w:rsidRPr="00CD4670">
        <w:rPr>
          <w:rFonts w:ascii="Arial" w:eastAsia="Times New Roman" w:hAnsi="Arial" w:cs="Arial"/>
          <w:sz w:val="24"/>
          <w:szCs w:val="24"/>
          <w:u w:val="single"/>
          <w:lang w:eastAsia="hu-HU"/>
        </w:rPr>
        <w:t>:</w:t>
      </w:r>
      <w:r w:rsidRPr="00CD4670">
        <w:rPr>
          <w:rFonts w:ascii="Arial" w:eastAsia="Times New Roman" w:hAnsi="Arial" w:cs="Arial"/>
          <w:sz w:val="24"/>
          <w:szCs w:val="24"/>
          <w:lang w:eastAsia="hu-HU"/>
        </w:rPr>
        <w:t xml:space="preserve"> </w:t>
      </w:r>
      <w:proofErr w:type="spellStart"/>
      <w:r w:rsidRPr="00CD4670">
        <w:rPr>
          <w:rFonts w:ascii="Arial" w:eastAsia="Times New Roman" w:hAnsi="Arial" w:cs="Arial"/>
          <w:bCs/>
          <w:sz w:val="24"/>
          <w:szCs w:val="24"/>
          <w:lang w:eastAsia="hu-HU"/>
        </w:rPr>
        <w:t>Wittinghoff</w:t>
      </w:r>
      <w:proofErr w:type="spellEnd"/>
      <w:r w:rsidRPr="00CD4670">
        <w:rPr>
          <w:rFonts w:ascii="Arial" w:eastAsia="Times New Roman" w:hAnsi="Arial" w:cs="Arial"/>
          <w:bCs/>
          <w:sz w:val="24"/>
          <w:szCs w:val="24"/>
          <w:lang w:eastAsia="hu-HU"/>
        </w:rPr>
        <w:t xml:space="preserve"> Tamás Budaörs polgármestere, König Ferenc Sóskút polgármestere, Pátrovics Benedek Pusztazámor polgármestere</w:t>
      </w:r>
    </w:p>
    <w:p w:rsidR="00CD4670" w:rsidRPr="00CD4670" w:rsidRDefault="00CD4670" w:rsidP="00CD4670">
      <w:pPr>
        <w:autoSpaceDE w:val="0"/>
        <w:autoSpaceDN w:val="0"/>
        <w:adjustRightInd w:val="0"/>
        <w:spacing w:after="0" w:line="240" w:lineRule="auto"/>
        <w:jc w:val="both"/>
        <w:rPr>
          <w:rFonts w:ascii="Arial" w:eastAsia="Times New Roman" w:hAnsi="Arial" w:cs="Arial"/>
          <w:b/>
          <w:sz w:val="24"/>
          <w:szCs w:val="24"/>
          <w:u w:val="single"/>
          <w:lang w:eastAsia="hu-HU"/>
        </w:rPr>
      </w:pPr>
    </w:p>
    <w:p w:rsidR="00CD4670" w:rsidRPr="00CD4670" w:rsidRDefault="00CD4670" w:rsidP="00CD4670">
      <w:pPr>
        <w:autoSpaceDE w:val="0"/>
        <w:autoSpaceDN w:val="0"/>
        <w:adjustRightInd w:val="0"/>
        <w:spacing w:after="0" w:line="240" w:lineRule="auto"/>
        <w:jc w:val="both"/>
        <w:rPr>
          <w:rFonts w:ascii="Arial" w:eastAsia="Times New Roman" w:hAnsi="Arial" w:cs="Arial"/>
          <w:sz w:val="24"/>
          <w:szCs w:val="24"/>
          <w:lang w:eastAsia="hu-HU"/>
        </w:rPr>
      </w:pPr>
      <w:r w:rsidRPr="00CD4670">
        <w:rPr>
          <w:rFonts w:ascii="Arial" w:eastAsia="Times New Roman" w:hAnsi="Arial" w:cs="Arial"/>
          <w:b/>
          <w:sz w:val="24"/>
          <w:szCs w:val="24"/>
          <w:u w:val="single"/>
          <w:lang w:eastAsia="hu-HU"/>
        </w:rPr>
        <w:t>Tanácskozási joggal jelen vannak:</w:t>
      </w:r>
      <w:r w:rsidRPr="00CD4670">
        <w:rPr>
          <w:rFonts w:ascii="Arial" w:eastAsia="Times New Roman" w:hAnsi="Arial" w:cs="Arial"/>
          <w:sz w:val="24"/>
          <w:szCs w:val="24"/>
          <w:lang w:eastAsia="hu-HU"/>
        </w:rPr>
        <w:t xml:space="preserve"> </w:t>
      </w:r>
      <w:r w:rsidR="00614F90">
        <w:rPr>
          <w:rFonts w:ascii="Arial" w:eastAsia="Times New Roman" w:hAnsi="Arial" w:cs="Arial"/>
          <w:sz w:val="24"/>
          <w:szCs w:val="24"/>
          <w:lang w:eastAsia="hu-HU"/>
        </w:rPr>
        <w:t xml:space="preserve">dr. Bocsi István jegyző, dr. Molnár Bernadett aljegyző, </w:t>
      </w:r>
      <w:r w:rsidR="00060455">
        <w:rPr>
          <w:rFonts w:ascii="Arial" w:eastAsia="Times New Roman" w:hAnsi="Arial" w:cs="Arial"/>
          <w:sz w:val="24"/>
          <w:szCs w:val="24"/>
          <w:lang w:eastAsia="hu-HU"/>
        </w:rPr>
        <w:t xml:space="preserve">Kövesdi Gabriella </w:t>
      </w:r>
      <w:r w:rsidRPr="00CD4670">
        <w:rPr>
          <w:rFonts w:ascii="Arial" w:eastAsia="Times New Roman" w:hAnsi="Arial" w:cs="Arial"/>
          <w:sz w:val="24"/>
          <w:szCs w:val="24"/>
          <w:lang w:eastAsia="hu-HU"/>
        </w:rPr>
        <w:t>szociá</w:t>
      </w:r>
      <w:r w:rsidR="00D01737">
        <w:rPr>
          <w:rFonts w:ascii="Arial" w:eastAsia="Times New Roman" w:hAnsi="Arial" w:cs="Arial"/>
          <w:sz w:val="24"/>
          <w:szCs w:val="24"/>
          <w:lang w:eastAsia="hu-HU"/>
        </w:rPr>
        <w:t>lis és</w:t>
      </w:r>
      <w:r w:rsidR="00060455">
        <w:rPr>
          <w:rFonts w:ascii="Arial" w:eastAsia="Times New Roman" w:hAnsi="Arial" w:cs="Arial"/>
          <w:sz w:val="24"/>
          <w:szCs w:val="24"/>
          <w:lang w:eastAsia="hu-HU"/>
        </w:rPr>
        <w:t xml:space="preserve"> egészségügyi iroda</w:t>
      </w:r>
      <w:r w:rsidR="001D08B3">
        <w:rPr>
          <w:rFonts w:ascii="Arial" w:eastAsia="Times New Roman" w:hAnsi="Arial" w:cs="Arial"/>
          <w:sz w:val="24"/>
          <w:szCs w:val="24"/>
          <w:lang w:eastAsia="hu-HU"/>
        </w:rPr>
        <w:t>vezető</w:t>
      </w:r>
      <w:r w:rsidRPr="00CD4670">
        <w:rPr>
          <w:rFonts w:ascii="Arial" w:eastAsia="Times New Roman" w:hAnsi="Arial" w:cs="Arial"/>
          <w:sz w:val="24"/>
          <w:szCs w:val="24"/>
          <w:lang w:eastAsia="hu-HU"/>
        </w:rPr>
        <w:t>,</w:t>
      </w:r>
      <w:r w:rsidR="00060455">
        <w:rPr>
          <w:rFonts w:ascii="Arial" w:eastAsia="Times New Roman" w:hAnsi="Arial" w:cs="Arial"/>
          <w:sz w:val="24"/>
          <w:szCs w:val="24"/>
          <w:lang w:eastAsia="hu-HU"/>
        </w:rPr>
        <w:t xml:space="preserve"> Barta Gáborné pénzügyi irodavezető,</w:t>
      </w:r>
      <w:r w:rsidRPr="00CD4670">
        <w:rPr>
          <w:rFonts w:ascii="Arial" w:eastAsia="Times New Roman" w:hAnsi="Arial" w:cs="Arial"/>
          <w:sz w:val="24"/>
          <w:szCs w:val="24"/>
          <w:lang w:eastAsia="hu-HU"/>
        </w:rPr>
        <w:t xml:space="preserve"> Teller Tamásné gyerm</w:t>
      </w:r>
      <w:r w:rsidR="00D01737">
        <w:rPr>
          <w:rFonts w:ascii="Arial" w:eastAsia="Times New Roman" w:hAnsi="Arial" w:cs="Arial"/>
          <w:sz w:val="24"/>
          <w:szCs w:val="24"/>
          <w:lang w:eastAsia="hu-HU"/>
        </w:rPr>
        <w:t>ek- és ifjúságvédelmi szakértő,</w:t>
      </w:r>
      <w:r w:rsidRPr="00CD4670">
        <w:rPr>
          <w:rFonts w:ascii="Arial" w:eastAsia="Times New Roman" w:hAnsi="Arial" w:cs="Arial"/>
          <w:sz w:val="24"/>
          <w:szCs w:val="24"/>
          <w:lang w:eastAsia="hu-HU"/>
        </w:rPr>
        <w:t xml:space="preserve"> Károly Katalin (SZGYK)</w:t>
      </w:r>
      <w:r w:rsidR="00614F90">
        <w:rPr>
          <w:rFonts w:ascii="Arial" w:eastAsia="Times New Roman" w:hAnsi="Arial" w:cs="Arial"/>
          <w:sz w:val="24"/>
          <w:szCs w:val="24"/>
          <w:lang w:eastAsia="hu-HU"/>
        </w:rPr>
        <w:t>, Tóth At</w:t>
      </w:r>
      <w:r w:rsidR="00804B13">
        <w:rPr>
          <w:rFonts w:ascii="Arial" w:eastAsia="Times New Roman" w:hAnsi="Arial" w:cs="Arial"/>
          <w:sz w:val="24"/>
          <w:szCs w:val="24"/>
          <w:lang w:eastAsia="hu-HU"/>
        </w:rPr>
        <w:t>tila belső ellenőrzési irodavezet</w:t>
      </w:r>
      <w:r w:rsidR="00614F90">
        <w:rPr>
          <w:rFonts w:ascii="Arial" w:eastAsia="Times New Roman" w:hAnsi="Arial" w:cs="Arial"/>
          <w:sz w:val="24"/>
          <w:szCs w:val="24"/>
          <w:lang w:eastAsia="hu-HU"/>
        </w:rPr>
        <w:t>ő</w:t>
      </w:r>
    </w:p>
    <w:p w:rsidR="00CD4670" w:rsidRPr="00CD4670" w:rsidRDefault="00CD4670" w:rsidP="00CD4670">
      <w:pPr>
        <w:spacing w:after="0" w:line="240" w:lineRule="auto"/>
        <w:jc w:val="both"/>
        <w:rPr>
          <w:rFonts w:ascii="Arial" w:eastAsia="Times New Roman" w:hAnsi="Arial" w:cs="Arial"/>
          <w:sz w:val="24"/>
          <w:szCs w:val="24"/>
          <w:lang w:eastAsia="hu-HU"/>
        </w:rPr>
      </w:pPr>
    </w:p>
    <w:p w:rsidR="00D01737" w:rsidRPr="00323268" w:rsidRDefault="00D01737" w:rsidP="00D01737">
      <w:pPr>
        <w:tabs>
          <w:tab w:val="left" w:pos="9000"/>
        </w:tabs>
        <w:spacing w:after="0" w:line="240" w:lineRule="auto"/>
        <w:jc w:val="both"/>
        <w:outlineLvl w:val="0"/>
        <w:rPr>
          <w:rFonts w:ascii="Arial" w:eastAsia="Times New Roman" w:hAnsi="Arial" w:cs="Arial"/>
          <w:sz w:val="24"/>
          <w:szCs w:val="24"/>
          <w:lang w:eastAsia="hu-HU"/>
        </w:rPr>
      </w:pPr>
      <w:r w:rsidRPr="00323268">
        <w:rPr>
          <w:rFonts w:ascii="Arial" w:eastAsia="Times New Roman" w:hAnsi="Arial" w:cs="Arial"/>
          <w:b/>
          <w:sz w:val="24"/>
          <w:szCs w:val="24"/>
          <w:u w:val="single"/>
          <w:lang w:eastAsia="hu-HU"/>
        </w:rPr>
        <w:t>Jegyzőkönyvvezető:</w:t>
      </w:r>
      <w:r w:rsidRPr="00323268">
        <w:rPr>
          <w:rFonts w:ascii="Arial" w:eastAsia="Times New Roman" w:hAnsi="Arial" w:cs="Arial"/>
          <w:b/>
          <w:sz w:val="24"/>
          <w:szCs w:val="24"/>
          <w:lang w:eastAsia="hu-HU"/>
        </w:rPr>
        <w:t xml:space="preserve"> </w:t>
      </w:r>
      <w:r>
        <w:rPr>
          <w:rFonts w:ascii="Arial" w:eastAsia="Times New Roman" w:hAnsi="Arial" w:cs="Arial"/>
          <w:sz w:val="24"/>
          <w:szCs w:val="24"/>
          <w:lang w:eastAsia="hu-HU"/>
        </w:rPr>
        <w:t>dr. Süveges Zsófia</w:t>
      </w:r>
      <w:r w:rsidRPr="00323268">
        <w:rPr>
          <w:rFonts w:ascii="Arial" w:eastAsia="Times New Roman" w:hAnsi="Arial" w:cs="Arial"/>
          <w:sz w:val="24"/>
          <w:szCs w:val="24"/>
          <w:lang w:eastAsia="hu-HU"/>
        </w:rPr>
        <w:t xml:space="preserve"> </w:t>
      </w:r>
    </w:p>
    <w:p w:rsidR="00CD4670" w:rsidRPr="00CD4670" w:rsidRDefault="00CD4670" w:rsidP="00CD4670">
      <w:pPr>
        <w:spacing w:after="0" w:line="240" w:lineRule="auto"/>
        <w:rPr>
          <w:rFonts w:ascii="Arial" w:eastAsia="Times New Roman" w:hAnsi="Arial" w:cs="Arial"/>
          <w:sz w:val="24"/>
          <w:szCs w:val="24"/>
          <w:lang w:eastAsia="hu-HU"/>
        </w:rPr>
      </w:pPr>
    </w:p>
    <w:p w:rsidR="00CD4670" w:rsidRPr="00CD4670" w:rsidRDefault="00CD4670" w:rsidP="00CD4670">
      <w:pPr>
        <w:tabs>
          <w:tab w:val="left" w:pos="1276"/>
        </w:tabs>
        <w:spacing w:after="0" w:line="240" w:lineRule="auto"/>
        <w:jc w:val="both"/>
        <w:rPr>
          <w:rFonts w:ascii="Arial" w:eastAsia="Times New Roman" w:hAnsi="Arial" w:cs="Arial"/>
          <w:bCs/>
          <w:sz w:val="24"/>
          <w:szCs w:val="24"/>
          <w:lang w:eastAsia="hu-HU"/>
        </w:rPr>
      </w:pPr>
      <w:proofErr w:type="spellStart"/>
      <w:r w:rsidRPr="00CD4670">
        <w:rPr>
          <w:rFonts w:ascii="Arial" w:eastAsia="Times New Roman" w:hAnsi="Arial" w:cs="Arial"/>
          <w:b/>
          <w:sz w:val="24"/>
          <w:szCs w:val="24"/>
          <w:lang w:eastAsia="hu-HU"/>
        </w:rPr>
        <w:t>Wittinghoff</w:t>
      </w:r>
      <w:proofErr w:type="spellEnd"/>
      <w:r w:rsidRPr="00CD4670">
        <w:rPr>
          <w:rFonts w:ascii="Arial" w:eastAsia="Times New Roman" w:hAnsi="Arial" w:cs="Arial"/>
          <w:b/>
          <w:sz w:val="24"/>
          <w:szCs w:val="24"/>
          <w:lang w:eastAsia="hu-HU"/>
        </w:rPr>
        <w:t xml:space="preserve"> Tamás polgármester: </w:t>
      </w:r>
      <w:r w:rsidRPr="00CD4670">
        <w:rPr>
          <w:rFonts w:ascii="Arial" w:eastAsia="Times New Roman" w:hAnsi="Arial" w:cs="Arial"/>
          <w:bCs/>
          <w:sz w:val="24"/>
          <w:szCs w:val="24"/>
          <w:lang w:eastAsia="hu-HU"/>
        </w:rPr>
        <w:t xml:space="preserve">Tisztelettel köszönti a Társulási Tanács megjelent tagjait, valamint a tanácskozási joggal megjelent kollégákat. Megállapítja, hogy a Társulási Tanács határozatképes, 3 fő jelen van. Az ülést </w:t>
      </w:r>
      <w:r w:rsidR="00087560">
        <w:rPr>
          <w:rFonts w:ascii="Arial" w:eastAsia="Times New Roman" w:hAnsi="Arial" w:cs="Arial"/>
          <w:bCs/>
          <w:sz w:val="24"/>
          <w:szCs w:val="24"/>
          <w:lang w:eastAsia="hu-HU"/>
        </w:rPr>
        <w:t>1</w:t>
      </w:r>
      <w:r w:rsidR="006B3E01">
        <w:rPr>
          <w:rFonts w:ascii="Arial" w:eastAsia="Times New Roman" w:hAnsi="Arial" w:cs="Arial"/>
          <w:bCs/>
          <w:sz w:val="24"/>
          <w:szCs w:val="24"/>
          <w:lang w:eastAsia="hu-HU"/>
        </w:rPr>
        <w:t>2</w:t>
      </w:r>
      <w:r w:rsidR="00087560">
        <w:rPr>
          <w:rFonts w:ascii="Arial" w:eastAsia="Times New Roman" w:hAnsi="Arial" w:cs="Arial"/>
          <w:bCs/>
          <w:sz w:val="24"/>
          <w:szCs w:val="24"/>
          <w:vertAlign w:val="superscript"/>
          <w:lang w:eastAsia="hu-HU"/>
        </w:rPr>
        <w:t>0</w:t>
      </w:r>
      <w:r w:rsidR="006B3E01">
        <w:rPr>
          <w:rFonts w:ascii="Arial" w:eastAsia="Times New Roman" w:hAnsi="Arial" w:cs="Arial"/>
          <w:bCs/>
          <w:sz w:val="24"/>
          <w:szCs w:val="24"/>
          <w:vertAlign w:val="superscript"/>
          <w:lang w:eastAsia="hu-HU"/>
        </w:rPr>
        <w:t>2</w:t>
      </w:r>
      <w:r w:rsidRPr="00CD4670">
        <w:rPr>
          <w:rFonts w:ascii="Arial" w:eastAsia="Times New Roman" w:hAnsi="Arial" w:cs="Arial"/>
          <w:bCs/>
          <w:sz w:val="24"/>
          <w:szCs w:val="24"/>
          <w:vertAlign w:val="superscript"/>
          <w:lang w:eastAsia="hu-HU"/>
        </w:rPr>
        <w:t xml:space="preserve"> </w:t>
      </w:r>
      <w:r w:rsidRPr="00CD4670">
        <w:rPr>
          <w:rFonts w:ascii="Arial" w:eastAsia="Times New Roman" w:hAnsi="Arial" w:cs="Arial"/>
          <w:bCs/>
          <w:sz w:val="24"/>
          <w:szCs w:val="24"/>
          <w:lang w:eastAsia="hu-HU"/>
        </w:rPr>
        <w:t>órakor megnyitja.</w:t>
      </w:r>
    </w:p>
    <w:p w:rsidR="00CD4670" w:rsidRPr="00CD4670" w:rsidRDefault="00CD4670" w:rsidP="00CD4670">
      <w:pPr>
        <w:tabs>
          <w:tab w:val="left" w:pos="1276"/>
        </w:tabs>
        <w:spacing w:after="0" w:line="240" w:lineRule="auto"/>
        <w:jc w:val="both"/>
        <w:rPr>
          <w:rFonts w:ascii="Arial" w:eastAsia="Times New Roman" w:hAnsi="Arial" w:cs="Arial"/>
          <w:b/>
          <w:bCs/>
          <w:sz w:val="24"/>
          <w:szCs w:val="24"/>
          <w:u w:val="single"/>
          <w:lang w:eastAsia="hu-HU"/>
        </w:rPr>
      </w:pPr>
    </w:p>
    <w:p w:rsidR="00CD4670" w:rsidRPr="00CD4670" w:rsidRDefault="00CD4670" w:rsidP="00CD4670">
      <w:pPr>
        <w:tabs>
          <w:tab w:val="left" w:pos="1276"/>
        </w:tabs>
        <w:spacing w:after="0" w:line="240" w:lineRule="auto"/>
        <w:jc w:val="both"/>
        <w:rPr>
          <w:rFonts w:ascii="Arial" w:eastAsia="Times New Roman" w:hAnsi="Arial" w:cs="Arial"/>
          <w:bCs/>
          <w:sz w:val="24"/>
          <w:szCs w:val="24"/>
          <w:lang w:eastAsia="hu-HU"/>
        </w:rPr>
      </w:pPr>
      <w:r w:rsidRPr="00CD4670">
        <w:rPr>
          <w:rFonts w:ascii="Arial" w:eastAsia="Times New Roman" w:hAnsi="Arial" w:cs="Arial"/>
          <w:b/>
          <w:bCs/>
          <w:sz w:val="24"/>
          <w:szCs w:val="24"/>
          <w:u w:val="single"/>
          <w:lang w:eastAsia="hu-HU"/>
        </w:rPr>
        <w:t>Napirendhez:</w:t>
      </w:r>
      <w:r w:rsidRPr="00CD4670">
        <w:rPr>
          <w:rFonts w:ascii="Arial" w:eastAsia="Times New Roman" w:hAnsi="Arial" w:cs="Arial"/>
          <w:bCs/>
          <w:sz w:val="24"/>
          <w:szCs w:val="24"/>
          <w:u w:val="single"/>
          <w:lang w:eastAsia="hu-HU"/>
        </w:rPr>
        <w:t xml:space="preserve"> </w:t>
      </w:r>
    </w:p>
    <w:p w:rsidR="00CD4670" w:rsidRPr="00CD4670" w:rsidRDefault="00CD4670" w:rsidP="00CD4670">
      <w:pPr>
        <w:tabs>
          <w:tab w:val="left" w:pos="1276"/>
        </w:tabs>
        <w:spacing w:after="0" w:line="240" w:lineRule="auto"/>
        <w:jc w:val="both"/>
        <w:rPr>
          <w:rFonts w:ascii="Arial" w:eastAsia="Times New Roman" w:hAnsi="Arial" w:cs="Arial"/>
          <w:bCs/>
          <w:sz w:val="24"/>
          <w:szCs w:val="24"/>
          <w:lang w:eastAsia="hu-HU"/>
        </w:rPr>
      </w:pPr>
    </w:p>
    <w:p w:rsidR="00CD4670" w:rsidRPr="00680D77" w:rsidRDefault="00CD4670" w:rsidP="00680D77">
      <w:pPr>
        <w:tabs>
          <w:tab w:val="left" w:pos="1276"/>
        </w:tabs>
        <w:spacing w:after="0" w:line="240" w:lineRule="auto"/>
        <w:jc w:val="both"/>
        <w:rPr>
          <w:rFonts w:ascii="Arial" w:eastAsia="Times New Roman" w:hAnsi="Arial" w:cs="Arial"/>
          <w:bCs/>
          <w:sz w:val="24"/>
          <w:szCs w:val="24"/>
          <w:lang w:eastAsia="hu-HU"/>
        </w:rPr>
      </w:pPr>
      <w:proofErr w:type="spellStart"/>
      <w:r w:rsidRPr="00CD4670">
        <w:rPr>
          <w:rFonts w:ascii="Arial" w:eastAsia="Times New Roman" w:hAnsi="Arial" w:cs="Arial"/>
          <w:b/>
          <w:bCs/>
          <w:sz w:val="24"/>
          <w:szCs w:val="24"/>
          <w:lang w:eastAsia="hu-HU"/>
        </w:rPr>
        <w:t>Wittinghoff</w:t>
      </w:r>
      <w:proofErr w:type="spellEnd"/>
      <w:r w:rsidRPr="00CD4670">
        <w:rPr>
          <w:rFonts w:ascii="Arial" w:eastAsia="Times New Roman" w:hAnsi="Arial" w:cs="Arial"/>
          <w:b/>
          <w:bCs/>
          <w:sz w:val="24"/>
          <w:szCs w:val="24"/>
          <w:lang w:eastAsia="hu-HU"/>
        </w:rPr>
        <w:t xml:space="preserve"> Tamás elnök: </w:t>
      </w:r>
      <w:r w:rsidRPr="00CD4670">
        <w:rPr>
          <w:rFonts w:ascii="Arial" w:eastAsia="Times New Roman" w:hAnsi="Arial" w:cs="Arial"/>
          <w:bCs/>
          <w:sz w:val="24"/>
          <w:szCs w:val="24"/>
          <w:lang w:eastAsia="hu-HU"/>
        </w:rPr>
        <w:t>Ismerteti a kiküldött me</w:t>
      </w:r>
      <w:r w:rsidR="00214695">
        <w:rPr>
          <w:rFonts w:ascii="Arial" w:eastAsia="Times New Roman" w:hAnsi="Arial" w:cs="Arial"/>
          <w:bCs/>
          <w:sz w:val="24"/>
          <w:szCs w:val="24"/>
          <w:lang w:eastAsia="hu-HU"/>
        </w:rPr>
        <w:t>ghívó szerinti napirendi ponto</w:t>
      </w:r>
      <w:r w:rsidR="00A75800">
        <w:rPr>
          <w:rFonts w:ascii="Arial" w:eastAsia="Times New Roman" w:hAnsi="Arial" w:cs="Arial"/>
          <w:bCs/>
          <w:sz w:val="24"/>
          <w:szCs w:val="24"/>
          <w:lang w:eastAsia="hu-HU"/>
        </w:rPr>
        <w:t>kat</w:t>
      </w:r>
      <w:r w:rsidRPr="00CD4670">
        <w:rPr>
          <w:rFonts w:ascii="Arial" w:eastAsia="Times New Roman" w:hAnsi="Arial" w:cs="Arial"/>
          <w:bCs/>
          <w:sz w:val="24"/>
          <w:szCs w:val="24"/>
          <w:lang w:eastAsia="hu-HU"/>
        </w:rPr>
        <w:t>.</w:t>
      </w:r>
      <w:r w:rsidR="00680D77">
        <w:rPr>
          <w:rFonts w:ascii="Arial" w:eastAsia="Times New Roman" w:hAnsi="Arial" w:cs="Arial"/>
          <w:bCs/>
          <w:sz w:val="24"/>
          <w:szCs w:val="24"/>
          <w:lang w:eastAsia="hu-HU"/>
        </w:rPr>
        <w:t xml:space="preserve"> </w:t>
      </w:r>
      <w:r w:rsidR="00680D77" w:rsidRPr="00CD4670">
        <w:rPr>
          <w:rFonts w:ascii="Arial" w:eastAsia="Times New Roman" w:hAnsi="Arial" w:cs="Arial"/>
          <w:bCs/>
          <w:sz w:val="24"/>
          <w:szCs w:val="24"/>
          <w:lang w:eastAsia="hu-HU"/>
        </w:rPr>
        <w:t xml:space="preserve">A Társulási Tanács </w:t>
      </w:r>
      <w:r w:rsidR="00680D77" w:rsidRPr="00CD4670">
        <w:rPr>
          <w:rFonts w:ascii="Arial" w:eastAsia="Times New Roman" w:hAnsi="Arial" w:cs="Arial"/>
          <w:b/>
          <w:bCs/>
          <w:sz w:val="24"/>
          <w:szCs w:val="24"/>
          <w:lang w:eastAsia="hu-HU"/>
        </w:rPr>
        <w:t xml:space="preserve">3 igen </w:t>
      </w:r>
      <w:r w:rsidR="00680D77" w:rsidRPr="00CD4670">
        <w:rPr>
          <w:rFonts w:ascii="Arial" w:eastAsia="Times New Roman" w:hAnsi="Arial" w:cs="Arial"/>
          <w:bCs/>
          <w:sz w:val="24"/>
          <w:szCs w:val="24"/>
          <w:lang w:eastAsia="hu-HU"/>
        </w:rPr>
        <w:t>szavazattal elfogadta a meghívó szerinti napirendjét</w:t>
      </w:r>
      <w:r w:rsidR="00680D77">
        <w:rPr>
          <w:rFonts w:ascii="Arial" w:eastAsia="Times New Roman" w:hAnsi="Arial" w:cs="Arial"/>
          <w:bCs/>
          <w:sz w:val="24"/>
          <w:szCs w:val="24"/>
          <w:lang w:eastAsia="hu-HU"/>
        </w:rPr>
        <w:t xml:space="preserve">. </w:t>
      </w:r>
      <w:r w:rsidRPr="00CD4670">
        <w:rPr>
          <w:rFonts w:ascii="Arial" w:eastAsia="Times New Roman" w:hAnsi="Arial" w:cs="Arial"/>
          <w:sz w:val="24"/>
          <w:szCs w:val="24"/>
          <w:lang w:eastAsia="hu-HU"/>
        </w:rPr>
        <w:t xml:space="preserve">Az ülés jegyzőkönyv-hitelesítőjéül </w:t>
      </w:r>
      <w:r w:rsidR="00607AA4">
        <w:rPr>
          <w:rFonts w:ascii="Arial" w:eastAsia="Times New Roman" w:hAnsi="Arial" w:cs="Arial"/>
          <w:sz w:val="24"/>
          <w:szCs w:val="24"/>
          <w:lang w:eastAsia="hu-HU"/>
        </w:rPr>
        <w:t>König Ferencet</w:t>
      </w:r>
      <w:r w:rsidR="00E33AB0">
        <w:rPr>
          <w:rFonts w:ascii="Arial" w:eastAsia="Times New Roman" w:hAnsi="Arial" w:cs="Arial"/>
          <w:sz w:val="24"/>
          <w:szCs w:val="24"/>
          <w:lang w:eastAsia="hu-HU"/>
        </w:rPr>
        <w:t xml:space="preserve">, </w:t>
      </w:r>
      <w:r w:rsidR="00607AA4">
        <w:rPr>
          <w:rFonts w:ascii="Arial" w:eastAsia="Times New Roman" w:hAnsi="Arial" w:cs="Arial"/>
          <w:sz w:val="24"/>
          <w:szCs w:val="24"/>
          <w:lang w:eastAsia="hu-HU"/>
        </w:rPr>
        <w:t>Sóskút</w:t>
      </w:r>
      <w:r w:rsidRPr="00CD4670">
        <w:rPr>
          <w:rFonts w:ascii="Arial" w:eastAsia="Times New Roman" w:hAnsi="Arial" w:cs="Arial"/>
          <w:sz w:val="24"/>
          <w:szCs w:val="24"/>
          <w:lang w:eastAsia="hu-HU"/>
        </w:rPr>
        <w:t xml:space="preserve"> polgármesterét javasolja, amelyet a Tanács </w:t>
      </w:r>
      <w:r w:rsidR="00680D77">
        <w:rPr>
          <w:rFonts w:ascii="Arial" w:eastAsia="Times New Roman" w:hAnsi="Arial" w:cs="Arial"/>
          <w:b/>
          <w:sz w:val="24"/>
          <w:szCs w:val="24"/>
          <w:lang w:eastAsia="hu-HU"/>
        </w:rPr>
        <w:t>3</w:t>
      </w:r>
      <w:r w:rsidRPr="00CD4670">
        <w:rPr>
          <w:rFonts w:ascii="Arial" w:eastAsia="Times New Roman" w:hAnsi="Arial" w:cs="Arial"/>
          <w:b/>
          <w:sz w:val="24"/>
          <w:szCs w:val="24"/>
          <w:lang w:eastAsia="hu-HU"/>
        </w:rPr>
        <w:t xml:space="preserve"> igen</w:t>
      </w:r>
      <w:r w:rsidR="00680D77">
        <w:rPr>
          <w:rFonts w:ascii="Arial" w:eastAsia="Times New Roman" w:hAnsi="Arial" w:cs="Arial"/>
          <w:b/>
          <w:sz w:val="24"/>
          <w:szCs w:val="24"/>
          <w:lang w:eastAsia="hu-HU"/>
        </w:rPr>
        <w:t xml:space="preserve"> </w:t>
      </w:r>
      <w:r w:rsidRPr="00CD4670">
        <w:rPr>
          <w:rFonts w:ascii="Arial" w:eastAsia="Times New Roman" w:hAnsi="Arial" w:cs="Arial"/>
          <w:sz w:val="24"/>
          <w:szCs w:val="24"/>
          <w:lang w:eastAsia="hu-HU"/>
        </w:rPr>
        <w:t xml:space="preserve">szavazattal támogatott. </w:t>
      </w:r>
    </w:p>
    <w:p w:rsidR="00CD4670" w:rsidRPr="00CD4670" w:rsidRDefault="00CD4670" w:rsidP="00CD4670">
      <w:pPr>
        <w:tabs>
          <w:tab w:val="left" w:pos="1276"/>
        </w:tabs>
        <w:spacing w:after="0" w:line="240" w:lineRule="auto"/>
        <w:jc w:val="both"/>
        <w:rPr>
          <w:rFonts w:ascii="Arial" w:eastAsia="Times New Roman" w:hAnsi="Arial" w:cs="Arial"/>
          <w:bCs/>
          <w:sz w:val="24"/>
          <w:szCs w:val="24"/>
          <w:lang w:eastAsia="hu-HU"/>
        </w:rPr>
      </w:pPr>
    </w:p>
    <w:p w:rsidR="00CD4670" w:rsidRPr="00CD4670" w:rsidRDefault="000E7F16" w:rsidP="00CD4670">
      <w:pPr>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8</w:t>
      </w:r>
      <w:r w:rsidR="00CD4670">
        <w:rPr>
          <w:rFonts w:ascii="Arial" w:eastAsia="Times New Roman" w:hAnsi="Arial" w:cs="Arial"/>
          <w:b/>
          <w:sz w:val="24"/>
          <w:szCs w:val="24"/>
          <w:lang w:eastAsia="hu-HU"/>
        </w:rPr>
        <w:t>/201</w:t>
      </w:r>
      <w:r w:rsidR="004D28B8">
        <w:rPr>
          <w:rFonts w:ascii="Arial" w:eastAsia="Times New Roman" w:hAnsi="Arial" w:cs="Arial"/>
          <w:b/>
          <w:sz w:val="24"/>
          <w:szCs w:val="24"/>
          <w:lang w:eastAsia="hu-HU"/>
        </w:rPr>
        <w:t>6</w:t>
      </w:r>
      <w:r w:rsidR="00CD4670">
        <w:rPr>
          <w:rFonts w:ascii="Arial" w:eastAsia="Times New Roman" w:hAnsi="Arial" w:cs="Arial"/>
          <w:b/>
          <w:sz w:val="24"/>
          <w:szCs w:val="24"/>
          <w:lang w:eastAsia="hu-HU"/>
        </w:rPr>
        <w:t>. (</w:t>
      </w:r>
      <w:r>
        <w:rPr>
          <w:rFonts w:ascii="Arial" w:eastAsia="Times New Roman" w:hAnsi="Arial" w:cs="Arial"/>
          <w:b/>
          <w:sz w:val="24"/>
          <w:szCs w:val="24"/>
          <w:lang w:eastAsia="hu-HU"/>
        </w:rPr>
        <w:t>V.18</w:t>
      </w:r>
      <w:r w:rsidR="00981C7F">
        <w:rPr>
          <w:rFonts w:ascii="Arial" w:eastAsia="Times New Roman" w:hAnsi="Arial" w:cs="Arial"/>
          <w:b/>
          <w:sz w:val="24"/>
          <w:szCs w:val="24"/>
          <w:lang w:eastAsia="hu-HU"/>
        </w:rPr>
        <w:t>.</w:t>
      </w:r>
      <w:r w:rsidR="00CD4670" w:rsidRPr="00CD4670">
        <w:rPr>
          <w:rFonts w:ascii="Arial" w:eastAsia="Times New Roman" w:hAnsi="Arial" w:cs="Arial"/>
          <w:b/>
          <w:sz w:val="24"/>
          <w:szCs w:val="24"/>
          <w:lang w:eastAsia="hu-HU"/>
        </w:rPr>
        <w:t>) sz. ESZT határozat</w:t>
      </w:r>
    </w:p>
    <w:p w:rsidR="00CD4670" w:rsidRPr="00CD4670" w:rsidRDefault="00CD4670" w:rsidP="00CD4670">
      <w:pPr>
        <w:spacing w:after="0" w:line="240" w:lineRule="auto"/>
        <w:jc w:val="both"/>
        <w:rPr>
          <w:rFonts w:ascii="Arial" w:eastAsia="Times New Roman" w:hAnsi="Arial" w:cs="Arial"/>
          <w:b/>
          <w:sz w:val="24"/>
          <w:szCs w:val="24"/>
          <w:lang w:eastAsia="hu-HU"/>
        </w:rPr>
      </w:pPr>
      <w:r w:rsidRPr="00CD4670">
        <w:rPr>
          <w:rFonts w:ascii="Arial" w:eastAsia="Times New Roman" w:hAnsi="Arial" w:cs="Arial"/>
          <w:b/>
          <w:sz w:val="24"/>
          <w:szCs w:val="24"/>
          <w:lang w:eastAsia="hu-HU"/>
        </w:rPr>
        <w:t>Napirend és jegyzőkönyv-hitelesítő megválasztása</w:t>
      </w:r>
    </w:p>
    <w:p w:rsidR="00CD4670" w:rsidRPr="00CD4670" w:rsidRDefault="00CD4670" w:rsidP="00CD4670">
      <w:pPr>
        <w:spacing w:after="0" w:line="240" w:lineRule="auto"/>
        <w:jc w:val="both"/>
        <w:rPr>
          <w:rFonts w:ascii="Arial" w:eastAsia="Times New Roman" w:hAnsi="Arial" w:cs="Arial"/>
          <w:b/>
          <w:sz w:val="24"/>
          <w:szCs w:val="24"/>
          <w:lang w:eastAsia="hu-HU"/>
        </w:rPr>
      </w:pPr>
    </w:p>
    <w:p w:rsidR="00CD4670" w:rsidRPr="00CD4670" w:rsidRDefault="00CD4670" w:rsidP="00CD4670">
      <w:pPr>
        <w:spacing w:after="0" w:line="240" w:lineRule="auto"/>
        <w:jc w:val="both"/>
        <w:rPr>
          <w:rFonts w:ascii="Arial" w:eastAsia="Times New Roman" w:hAnsi="Arial" w:cs="Arial"/>
          <w:b/>
          <w:sz w:val="24"/>
          <w:szCs w:val="24"/>
          <w:lang w:eastAsia="hu-HU"/>
        </w:rPr>
      </w:pPr>
      <w:r w:rsidRPr="00CD4670">
        <w:rPr>
          <w:rFonts w:ascii="Arial" w:eastAsia="Times New Roman" w:hAnsi="Arial" w:cs="Arial"/>
          <w:b/>
          <w:sz w:val="24"/>
          <w:szCs w:val="24"/>
          <w:lang w:eastAsia="hu-HU"/>
        </w:rPr>
        <w:t>I.</w:t>
      </w:r>
    </w:p>
    <w:p w:rsidR="00CD4670" w:rsidRPr="00CD4670" w:rsidRDefault="00CD4670" w:rsidP="00CD4670">
      <w:pPr>
        <w:spacing w:after="0" w:line="240" w:lineRule="auto"/>
        <w:jc w:val="both"/>
        <w:rPr>
          <w:rFonts w:ascii="Arial" w:eastAsia="Times New Roman" w:hAnsi="Arial" w:cs="Arial"/>
          <w:b/>
          <w:sz w:val="24"/>
          <w:szCs w:val="24"/>
          <w:lang w:eastAsia="hu-HU"/>
        </w:rPr>
      </w:pPr>
      <w:r w:rsidRPr="00CD4670">
        <w:rPr>
          <w:rFonts w:ascii="Arial" w:eastAsia="Times New Roman" w:hAnsi="Arial" w:cs="Arial"/>
          <w:b/>
          <w:sz w:val="24"/>
          <w:szCs w:val="24"/>
          <w:lang w:eastAsia="hu-HU"/>
        </w:rPr>
        <w:t xml:space="preserve">Napirend </w:t>
      </w:r>
    </w:p>
    <w:p w:rsidR="00CD4670" w:rsidRPr="00C06978" w:rsidRDefault="00CD4670" w:rsidP="00CD4670">
      <w:pPr>
        <w:overflowPunct w:val="0"/>
        <w:autoSpaceDE w:val="0"/>
        <w:autoSpaceDN w:val="0"/>
        <w:adjustRightInd w:val="0"/>
        <w:spacing w:after="0" w:line="240" w:lineRule="auto"/>
        <w:jc w:val="both"/>
        <w:textAlignment w:val="baseline"/>
        <w:rPr>
          <w:rFonts w:ascii="Arial" w:eastAsia="Times New Roman" w:hAnsi="Arial" w:cs="Arial"/>
          <w:i/>
          <w:iCs/>
          <w:sz w:val="24"/>
          <w:szCs w:val="24"/>
          <w:lang w:eastAsia="hu-HU"/>
        </w:rPr>
      </w:pPr>
    </w:p>
    <w:p w:rsidR="00C06978" w:rsidRPr="00C06978" w:rsidRDefault="00C06978" w:rsidP="00FD558C">
      <w:pPr>
        <w:spacing w:after="0" w:line="240" w:lineRule="auto"/>
        <w:ind w:left="539" w:hanging="539"/>
        <w:jc w:val="both"/>
        <w:rPr>
          <w:rFonts w:ascii="Arial" w:hAnsi="Arial" w:cs="Arial"/>
          <w:sz w:val="24"/>
          <w:szCs w:val="24"/>
        </w:rPr>
      </w:pPr>
      <w:bookmarkStart w:id="0" w:name="_GoBack"/>
      <w:r w:rsidRPr="00C06978">
        <w:rPr>
          <w:rFonts w:ascii="Arial" w:hAnsi="Arial" w:cs="Arial"/>
          <w:sz w:val="24"/>
          <w:szCs w:val="24"/>
        </w:rPr>
        <w:t>1.</w:t>
      </w:r>
      <w:r w:rsidRPr="00C06978">
        <w:rPr>
          <w:rFonts w:ascii="Arial" w:hAnsi="Arial" w:cs="Arial"/>
          <w:sz w:val="24"/>
          <w:szCs w:val="24"/>
        </w:rPr>
        <w:tab/>
        <w:t xml:space="preserve">Az Esély Szociális Társulás 2015. évi költségvetésének végrehajtásáról szóló beszámoló </w:t>
      </w:r>
    </w:p>
    <w:p w:rsidR="00C06978" w:rsidRPr="00C06978" w:rsidRDefault="00C06978" w:rsidP="00FD558C">
      <w:pPr>
        <w:spacing w:after="0" w:line="240" w:lineRule="auto"/>
        <w:ind w:left="539" w:hanging="539"/>
        <w:jc w:val="both"/>
        <w:rPr>
          <w:rFonts w:ascii="Arial" w:hAnsi="Arial" w:cs="Arial"/>
          <w:sz w:val="24"/>
          <w:szCs w:val="24"/>
        </w:rPr>
      </w:pPr>
      <w:r w:rsidRPr="00C06978">
        <w:rPr>
          <w:rFonts w:ascii="Arial" w:hAnsi="Arial" w:cs="Arial"/>
          <w:sz w:val="24"/>
          <w:szCs w:val="24"/>
        </w:rPr>
        <w:t xml:space="preserve">2. </w:t>
      </w:r>
      <w:r w:rsidRPr="00C06978">
        <w:rPr>
          <w:rFonts w:ascii="Arial" w:hAnsi="Arial" w:cs="Arial"/>
          <w:sz w:val="24"/>
          <w:szCs w:val="24"/>
        </w:rPr>
        <w:tab/>
        <w:t>Összefoglaló Jelentés</w:t>
      </w:r>
      <w:r w:rsidRPr="00C06978">
        <w:rPr>
          <w:rFonts w:ascii="Arial" w:hAnsi="Arial" w:cs="Arial"/>
          <w:b/>
          <w:bCs/>
          <w:sz w:val="24"/>
          <w:szCs w:val="24"/>
        </w:rPr>
        <w:t xml:space="preserve"> </w:t>
      </w:r>
      <w:r w:rsidRPr="00C06978">
        <w:rPr>
          <w:rFonts w:ascii="Arial" w:hAnsi="Arial" w:cs="Arial"/>
          <w:sz w:val="24"/>
          <w:szCs w:val="24"/>
        </w:rPr>
        <w:t>az Esély Szociális Társulás 2015. II. félévi Belső Ellenőrzési Tervének végrehajtásáról</w:t>
      </w:r>
    </w:p>
    <w:p w:rsidR="00C06978" w:rsidRPr="00C06978" w:rsidRDefault="00C06978" w:rsidP="00FD558C">
      <w:pPr>
        <w:tabs>
          <w:tab w:val="left" w:pos="540"/>
        </w:tabs>
        <w:spacing w:after="0" w:line="240" w:lineRule="auto"/>
        <w:ind w:left="540" w:hanging="540"/>
        <w:jc w:val="both"/>
        <w:rPr>
          <w:rFonts w:ascii="Arial" w:hAnsi="Arial" w:cs="Arial"/>
          <w:sz w:val="24"/>
          <w:szCs w:val="24"/>
        </w:rPr>
      </w:pPr>
      <w:r w:rsidRPr="00C06978">
        <w:rPr>
          <w:rFonts w:ascii="Arial" w:hAnsi="Arial" w:cs="Arial"/>
          <w:sz w:val="24"/>
          <w:szCs w:val="24"/>
        </w:rPr>
        <w:t>3.</w:t>
      </w:r>
      <w:r w:rsidRPr="00C06978">
        <w:rPr>
          <w:rFonts w:ascii="Arial" w:hAnsi="Arial" w:cs="Arial"/>
          <w:sz w:val="24"/>
          <w:szCs w:val="24"/>
        </w:rPr>
        <w:tab/>
        <w:t>Beszámoló az Esély Szociális Társulás Szociális és Gyermekjóléti Központ szociális és gyermekvédelmi tevékenységéről</w:t>
      </w:r>
    </w:p>
    <w:bookmarkEnd w:id="0"/>
    <w:p w:rsidR="00CD4670" w:rsidRPr="00CD4670" w:rsidRDefault="00CD4670" w:rsidP="00CD4670">
      <w:pPr>
        <w:autoSpaceDE w:val="0"/>
        <w:autoSpaceDN w:val="0"/>
        <w:spacing w:after="0" w:line="240" w:lineRule="auto"/>
        <w:ind w:left="360" w:hanging="360"/>
        <w:jc w:val="both"/>
        <w:rPr>
          <w:rFonts w:ascii="Arial" w:eastAsia="Times New Roman" w:hAnsi="Arial" w:cs="Arial"/>
          <w:b/>
          <w:sz w:val="24"/>
          <w:szCs w:val="24"/>
          <w:lang w:eastAsia="hu-HU"/>
        </w:rPr>
      </w:pPr>
      <w:r w:rsidRPr="00CD4670">
        <w:rPr>
          <w:rFonts w:ascii="Arial" w:eastAsia="Times New Roman" w:hAnsi="Arial" w:cs="Arial"/>
          <w:b/>
          <w:sz w:val="24"/>
          <w:szCs w:val="24"/>
          <w:lang w:eastAsia="hu-HU"/>
        </w:rPr>
        <w:t>II.</w:t>
      </w:r>
    </w:p>
    <w:p w:rsidR="00CD4670" w:rsidRPr="00CD4670" w:rsidRDefault="00CD4670" w:rsidP="00CD4670">
      <w:pPr>
        <w:autoSpaceDE w:val="0"/>
        <w:autoSpaceDN w:val="0"/>
        <w:spacing w:after="0" w:line="240" w:lineRule="auto"/>
        <w:ind w:left="360" w:hanging="360"/>
        <w:jc w:val="both"/>
        <w:rPr>
          <w:rFonts w:ascii="Arial" w:eastAsia="Times New Roman" w:hAnsi="Arial" w:cs="Arial"/>
          <w:b/>
          <w:sz w:val="24"/>
          <w:szCs w:val="24"/>
          <w:lang w:eastAsia="hu-HU"/>
        </w:rPr>
      </w:pPr>
      <w:smartTag w:uri="urn:schemas-microsoft-com:office:smarttags" w:element="PersonName">
        <w:r w:rsidRPr="00CD4670">
          <w:rPr>
            <w:rFonts w:ascii="Arial" w:eastAsia="Times New Roman" w:hAnsi="Arial" w:cs="Arial"/>
            <w:b/>
            <w:sz w:val="24"/>
            <w:szCs w:val="24"/>
            <w:lang w:eastAsia="hu-HU"/>
          </w:rPr>
          <w:t>Jegyző</w:t>
        </w:r>
      </w:smartTag>
      <w:r w:rsidRPr="00CD4670">
        <w:rPr>
          <w:rFonts w:ascii="Arial" w:eastAsia="Times New Roman" w:hAnsi="Arial" w:cs="Arial"/>
          <w:b/>
          <w:sz w:val="24"/>
          <w:szCs w:val="24"/>
          <w:lang w:eastAsia="hu-HU"/>
        </w:rPr>
        <w:t>könyv-hitelesítő megválasztása</w:t>
      </w:r>
    </w:p>
    <w:p w:rsidR="00CD4670" w:rsidRPr="00CD4670" w:rsidRDefault="00CD4670" w:rsidP="00CD4670">
      <w:pPr>
        <w:autoSpaceDE w:val="0"/>
        <w:autoSpaceDN w:val="0"/>
        <w:spacing w:after="0" w:line="240" w:lineRule="auto"/>
        <w:ind w:left="360" w:hanging="360"/>
        <w:jc w:val="both"/>
        <w:rPr>
          <w:rFonts w:ascii="Arial" w:eastAsia="Times New Roman" w:hAnsi="Arial" w:cs="Arial"/>
          <w:b/>
          <w:sz w:val="24"/>
          <w:szCs w:val="24"/>
          <w:lang w:eastAsia="hu-HU"/>
        </w:rPr>
      </w:pPr>
    </w:p>
    <w:p w:rsidR="00CD4670" w:rsidRPr="00CD4670" w:rsidRDefault="00CD4670" w:rsidP="00CD4670">
      <w:pPr>
        <w:spacing w:after="0" w:line="240" w:lineRule="auto"/>
        <w:jc w:val="both"/>
        <w:rPr>
          <w:rFonts w:ascii="Arial" w:eastAsia="Times New Roman" w:hAnsi="Arial" w:cs="Arial"/>
          <w:sz w:val="24"/>
          <w:szCs w:val="24"/>
          <w:lang w:eastAsia="hu-HU"/>
        </w:rPr>
      </w:pPr>
      <w:r w:rsidRPr="00CD4670">
        <w:rPr>
          <w:rFonts w:ascii="Arial" w:eastAsia="Times New Roman" w:hAnsi="Arial" w:cs="Arial"/>
          <w:sz w:val="24"/>
          <w:szCs w:val="24"/>
          <w:lang w:eastAsia="hu-HU"/>
        </w:rPr>
        <w:t xml:space="preserve">Az Esély Szociális Társulás Társulási Tanácsa </w:t>
      </w:r>
      <w:r w:rsidR="007D798E">
        <w:rPr>
          <w:rFonts w:ascii="Arial" w:eastAsia="Times New Roman" w:hAnsi="Arial" w:cs="Arial"/>
          <w:sz w:val="24"/>
          <w:szCs w:val="24"/>
          <w:lang w:eastAsia="hu-HU"/>
        </w:rPr>
        <w:t xml:space="preserve">2016. </w:t>
      </w:r>
      <w:r w:rsidR="00E51AB6">
        <w:rPr>
          <w:rFonts w:ascii="Arial" w:eastAsia="Times New Roman" w:hAnsi="Arial" w:cs="Arial"/>
          <w:sz w:val="24"/>
          <w:szCs w:val="24"/>
          <w:lang w:eastAsia="hu-HU"/>
        </w:rPr>
        <w:t>május 18</w:t>
      </w:r>
      <w:r w:rsidRPr="00CD4670">
        <w:rPr>
          <w:rFonts w:ascii="Arial" w:eastAsia="Times New Roman" w:hAnsi="Arial" w:cs="Arial"/>
          <w:sz w:val="24"/>
          <w:szCs w:val="24"/>
          <w:lang w:eastAsia="hu-HU"/>
        </w:rPr>
        <w:t xml:space="preserve">-i ülésének jegyzőkönyv-hitelesítőjéül </w:t>
      </w:r>
      <w:r w:rsidR="00E60004">
        <w:rPr>
          <w:rFonts w:ascii="Arial" w:eastAsia="Times New Roman" w:hAnsi="Arial" w:cs="Arial"/>
          <w:sz w:val="24"/>
          <w:szCs w:val="24"/>
          <w:lang w:eastAsia="hu-HU"/>
        </w:rPr>
        <w:t>König Ferencet</w:t>
      </w:r>
      <w:r w:rsidR="00E60004" w:rsidRPr="00CD4670">
        <w:rPr>
          <w:rFonts w:ascii="Arial" w:eastAsia="Times New Roman" w:hAnsi="Arial" w:cs="Arial"/>
          <w:sz w:val="24"/>
          <w:szCs w:val="24"/>
          <w:lang w:eastAsia="hu-HU"/>
        </w:rPr>
        <w:t xml:space="preserve"> </w:t>
      </w:r>
      <w:r w:rsidRPr="00CD4670">
        <w:rPr>
          <w:rFonts w:ascii="Arial" w:eastAsia="Times New Roman" w:hAnsi="Arial" w:cs="Arial"/>
          <w:sz w:val="24"/>
          <w:szCs w:val="24"/>
          <w:lang w:eastAsia="hu-HU"/>
        </w:rPr>
        <w:t xml:space="preserve">választja. </w:t>
      </w:r>
    </w:p>
    <w:p w:rsidR="00CD4670" w:rsidRPr="00CD4670" w:rsidRDefault="00CD4670" w:rsidP="00CD4670">
      <w:pPr>
        <w:spacing w:after="0" w:line="240" w:lineRule="auto"/>
        <w:jc w:val="both"/>
        <w:rPr>
          <w:rFonts w:ascii="Arial" w:eastAsia="Times New Roman" w:hAnsi="Arial" w:cs="Arial"/>
          <w:b/>
          <w:sz w:val="24"/>
          <w:szCs w:val="24"/>
          <w:lang w:eastAsia="hu-HU"/>
        </w:rPr>
      </w:pPr>
    </w:p>
    <w:p w:rsidR="00CD4670" w:rsidRPr="00CD4670" w:rsidRDefault="00CD4670" w:rsidP="00CD4670">
      <w:pPr>
        <w:tabs>
          <w:tab w:val="left" w:pos="1276"/>
        </w:tabs>
        <w:spacing w:after="0" w:line="240" w:lineRule="auto"/>
        <w:jc w:val="both"/>
        <w:rPr>
          <w:rFonts w:ascii="Arial" w:eastAsia="Times New Roman" w:hAnsi="Arial" w:cs="Arial"/>
          <w:b/>
          <w:bCs/>
          <w:sz w:val="24"/>
          <w:szCs w:val="24"/>
          <w:lang w:eastAsia="hu-HU"/>
        </w:rPr>
      </w:pPr>
    </w:p>
    <w:p w:rsidR="00CD4670" w:rsidRPr="00CD4670" w:rsidRDefault="00CD4670" w:rsidP="00CD4670">
      <w:pPr>
        <w:tabs>
          <w:tab w:val="left" w:pos="1276"/>
        </w:tabs>
        <w:spacing w:after="0" w:line="240" w:lineRule="auto"/>
        <w:jc w:val="both"/>
        <w:rPr>
          <w:rFonts w:ascii="Arial" w:eastAsia="Times New Roman" w:hAnsi="Arial" w:cs="Arial"/>
          <w:bCs/>
          <w:sz w:val="24"/>
          <w:szCs w:val="24"/>
          <w:lang w:eastAsia="hu-HU"/>
        </w:rPr>
      </w:pPr>
      <w:r w:rsidRPr="00CD4670">
        <w:rPr>
          <w:rFonts w:ascii="Arial" w:eastAsia="Times New Roman" w:hAnsi="Arial" w:cs="Arial"/>
          <w:b/>
          <w:bCs/>
          <w:sz w:val="24"/>
          <w:szCs w:val="24"/>
          <w:u w:val="single"/>
          <w:lang w:eastAsia="hu-HU"/>
        </w:rPr>
        <w:t>Napirend előtti hozzászólás:</w:t>
      </w:r>
      <w:r w:rsidRPr="00705422">
        <w:rPr>
          <w:rFonts w:ascii="Arial" w:eastAsia="Times New Roman" w:hAnsi="Arial" w:cs="Arial"/>
          <w:b/>
          <w:bCs/>
          <w:sz w:val="24"/>
          <w:szCs w:val="24"/>
          <w:lang w:eastAsia="hu-HU"/>
        </w:rPr>
        <w:t xml:space="preserve"> </w:t>
      </w:r>
      <w:r w:rsidRPr="00CD4670">
        <w:rPr>
          <w:rFonts w:ascii="Arial" w:eastAsia="Times New Roman" w:hAnsi="Arial" w:cs="Arial"/>
          <w:bCs/>
          <w:sz w:val="24"/>
          <w:szCs w:val="24"/>
          <w:lang w:eastAsia="hu-HU"/>
        </w:rPr>
        <w:t>nem volt.</w:t>
      </w:r>
    </w:p>
    <w:p w:rsidR="003A1C79" w:rsidRDefault="003A1C79" w:rsidP="00CD4670">
      <w:pPr>
        <w:tabs>
          <w:tab w:val="left" w:pos="1276"/>
        </w:tabs>
        <w:spacing w:after="0" w:line="240" w:lineRule="auto"/>
        <w:jc w:val="both"/>
        <w:rPr>
          <w:rFonts w:ascii="Arial" w:eastAsia="Times New Roman" w:hAnsi="Arial" w:cs="Arial"/>
          <w:b/>
          <w:bCs/>
          <w:sz w:val="24"/>
          <w:szCs w:val="24"/>
          <w:u w:val="single"/>
          <w:lang w:eastAsia="hu-HU"/>
        </w:rPr>
      </w:pPr>
    </w:p>
    <w:p w:rsidR="003A1C79" w:rsidRDefault="003A1C79" w:rsidP="00CD4670">
      <w:pPr>
        <w:tabs>
          <w:tab w:val="left" w:pos="1276"/>
        </w:tabs>
        <w:spacing w:after="0" w:line="240" w:lineRule="auto"/>
        <w:jc w:val="both"/>
        <w:rPr>
          <w:rFonts w:ascii="Arial" w:eastAsia="Times New Roman" w:hAnsi="Arial" w:cs="Arial"/>
          <w:b/>
          <w:bCs/>
          <w:sz w:val="24"/>
          <w:szCs w:val="24"/>
          <w:u w:val="single"/>
          <w:lang w:eastAsia="hu-HU"/>
        </w:rPr>
      </w:pPr>
    </w:p>
    <w:p w:rsidR="00CD4670" w:rsidRPr="00CD4670" w:rsidRDefault="000A2547" w:rsidP="00CD4670">
      <w:pPr>
        <w:tabs>
          <w:tab w:val="left" w:pos="1276"/>
        </w:tabs>
        <w:spacing w:after="0" w:line="240" w:lineRule="auto"/>
        <w:jc w:val="both"/>
        <w:rPr>
          <w:rFonts w:ascii="Arial" w:eastAsia="Times New Roman" w:hAnsi="Arial" w:cs="Arial"/>
          <w:b/>
          <w:bCs/>
          <w:sz w:val="24"/>
          <w:szCs w:val="24"/>
          <w:u w:val="single"/>
          <w:lang w:eastAsia="hu-HU"/>
        </w:rPr>
      </w:pPr>
      <w:r>
        <w:rPr>
          <w:rFonts w:ascii="Arial" w:eastAsia="Times New Roman" w:hAnsi="Arial" w:cs="Arial"/>
          <w:b/>
          <w:bCs/>
          <w:sz w:val="24"/>
          <w:szCs w:val="24"/>
          <w:u w:val="single"/>
          <w:lang w:eastAsia="hu-HU"/>
        </w:rPr>
        <w:t>Napirend</w:t>
      </w:r>
      <w:r w:rsidR="00CD4670" w:rsidRPr="00CD4670">
        <w:rPr>
          <w:rFonts w:ascii="Arial" w:eastAsia="Times New Roman" w:hAnsi="Arial" w:cs="Arial"/>
          <w:b/>
          <w:bCs/>
          <w:sz w:val="24"/>
          <w:szCs w:val="24"/>
          <w:u w:val="single"/>
          <w:lang w:eastAsia="hu-HU"/>
        </w:rPr>
        <w:t xml:space="preserve"> tárgyalása:</w:t>
      </w:r>
    </w:p>
    <w:p w:rsidR="00CD4670" w:rsidRDefault="00CD4670" w:rsidP="00CD4670">
      <w:pPr>
        <w:autoSpaceDE w:val="0"/>
        <w:autoSpaceDN w:val="0"/>
        <w:spacing w:after="0" w:line="240" w:lineRule="auto"/>
        <w:jc w:val="both"/>
        <w:rPr>
          <w:rFonts w:ascii="Arial" w:eastAsia="Times New Roman" w:hAnsi="Arial" w:cs="Arial"/>
          <w:b/>
          <w:sz w:val="24"/>
          <w:szCs w:val="24"/>
          <w:lang w:eastAsia="hu-HU"/>
        </w:rPr>
      </w:pPr>
    </w:p>
    <w:p w:rsidR="00360DFD" w:rsidRPr="00A0372A" w:rsidRDefault="00A0372A" w:rsidP="00360DFD">
      <w:pPr>
        <w:numPr>
          <w:ilvl w:val="0"/>
          <w:numId w:val="19"/>
        </w:numPr>
        <w:spacing w:after="0" w:line="240" w:lineRule="auto"/>
        <w:jc w:val="both"/>
        <w:rPr>
          <w:rFonts w:ascii="Arial" w:eastAsia="Times New Roman" w:hAnsi="Arial" w:cs="Arial"/>
          <w:b/>
          <w:sz w:val="24"/>
          <w:szCs w:val="24"/>
          <w:lang w:eastAsia="hu-HU"/>
        </w:rPr>
      </w:pPr>
      <w:r w:rsidRPr="00A0372A">
        <w:rPr>
          <w:rFonts w:ascii="Arial" w:hAnsi="Arial" w:cs="Arial"/>
          <w:b/>
          <w:sz w:val="24"/>
          <w:szCs w:val="24"/>
        </w:rPr>
        <w:t>Az Esély Szociális Társulás 2015. évi költségvetésének végrehajtásáról szóló beszámoló</w:t>
      </w:r>
    </w:p>
    <w:p w:rsidR="00CD4670" w:rsidRPr="00CD4670" w:rsidRDefault="00CD4670" w:rsidP="00CD4670">
      <w:pPr>
        <w:spacing w:after="0" w:line="240" w:lineRule="auto"/>
        <w:jc w:val="both"/>
        <w:rPr>
          <w:rFonts w:ascii="Arial" w:eastAsia="Times New Roman" w:hAnsi="Arial" w:cs="Arial"/>
          <w:b/>
          <w:sz w:val="24"/>
          <w:szCs w:val="24"/>
          <w:lang w:eastAsia="hu-HU"/>
        </w:rPr>
      </w:pPr>
    </w:p>
    <w:p w:rsidR="003773FB" w:rsidRDefault="00CD4670" w:rsidP="00CD4670">
      <w:pPr>
        <w:spacing w:after="0" w:line="240" w:lineRule="auto"/>
        <w:jc w:val="both"/>
        <w:rPr>
          <w:rFonts w:ascii="Arial" w:eastAsia="Times New Roman" w:hAnsi="Arial" w:cs="Arial"/>
          <w:sz w:val="24"/>
          <w:szCs w:val="24"/>
          <w:lang w:eastAsia="hu-HU"/>
        </w:rPr>
      </w:pPr>
      <w:proofErr w:type="spellStart"/>
      <w:r w:rsidRPr="00CD4670">
        <w:rPr>
          <w:rFonts w:ascii="Arial" w:eastAsia="Times New Roman" w:hAnsi="Arial" w:cs="Arial"/>
          <w:b/>
          <w:sz w:val="24"/>
          <w:szCs w:val="24"/>
          <w:lang w:eastAsia="hu-HU"/>
        </w:rPr>
        <w:t>Wittinghoff</w:t>
      </w:r>
      <w:proofErr w:type="spellEnd"/>
      <w:r w:rsidRPr="00CD4670">
        <w:rPr>
          <w:rFonts w:ascii="Arial" w:eastAsia="Times New Roman" w:hAnsi="Arial" w:cs="Arial"/>
          <w:b/>
          <w:sz w:val="24"/>
          <w:szCs w:val="24"/>
          <w:lang w:eastAsia="hu-HU"/>
        </w:rPr>
        <w:t xml:space="preserve"> Tamás elnök: </w:t>
      </w:r>
      <w:r w:rsidR="00C678A9" w:rsidRPr="00205218">
        <w:rPr>
          <w:rFonts w:ascii="Arial" w:eastAsia="Times New Roman" w:hAnsi="Arial" w:cs="Arial"/>
          <w:sz w:val="24"/>
          <w:szCs w:val="24"/>
          <w:lang w:eastAsia="hu-HU"/>
        </w:rPr>
        <w:t>Felteszi</w:t>
      </w:r>
      <w:r w:rsidR="00C678A9" w:rsidRPr="00CD4670">
        <w:rPr>
          <w:rFonts w:ascii="Arial" w:eastAsia="Times New Roman" w:hAnsi="Arial" w:cs="Arial"/>
          <w:sz w:val="24"/>
          <w:szCs w:val="24"/>
          <w:lang w:eastAsia="hu-HU"/>
        </w:rPr>
        <w:t xml:space="preserve"> szavazásra az előterjesztésben szereplő határozati javaslat</w:t>
      </w:r>
      <w:r w:rsidR="00C678A9">
        <w:rPr>
          <w:rFonts w:ascii="Arial" w:eastAsia="Times New Roman" w:hAnsi="Arial" w:cs="Arial"/>
          <w:sz w:val="24"/>
          <w:szCs w:val="24"/>
          <w:lang w:eastAsia="hu-HU"/>
        </w:rPr>
        <w:t>ot</w:t>
      </w:r>
      <w:r w:rsidR="00C678A9" w:rsidRPr="00CD4670">
        <w:rPr>
          <w:rFonts w:ascii="Arial" w:eastAsia="Times New Roman" w:hAnsi="Arial" w:cs="Arial"/>
          <w:sz w:val="24"/>
          <w:szCs w:val="24"/>
          <w:lang w:eastAsia="hu-HU"/>
        </w:rPr>
        <w:t xml:space="preserve">, melyet a Társulási Tanács </w:t>
      </w:r>
      <w:r w:rsidR="00C678A9" w:rsidRPr="00CD4670">
        <w:rPr>
          <w:rFonts w:ascii="Arial" w:eastAsia="Times New Roman" w:hAnsi="Arial" w:cs="Arial"/>
          <w:b/>
          <w:sz w:val="24"/>
          <w:szCs w:val="24"/>
          <w:lang w:eastAsia="hu-HU"/>
        </w:rPr>
        <w:t xml:space="preserve">3 egyhangú igen </w:t>
      </w:r>
      <w:r w:rsidR="00C678A9" w:rsidRPr="00CD4670">
        <w:rPr>
          <w:rFonts w:ascii="Arial" w:eastAsia="Times New Roman" w:hAnsi="Arial" w:cs="Arial"/>
          <w:sz w:val="24"/>
          <w:szCs w:val="24"/>
          <w:lang w:eastAsia="hu-HU"/>
        </w:rPr>
        <w:t>szavazattal elfogadott.</w:t>
      </w:r>
    </w:p>
    <w:p w:rsidR="00520F77" w:rsidRDefault="00520F77" w:rsidP="00CD4670">
      <w:pPr>
        <w:spacing w:after="0" w:line="240" w:lineRule="auto"/>
        <w:jc w:val="both"/>
        <w:rPr>
          <w:rFonts w:ascii="Arial" w:eastAsia="Times New Roman" w:hAnsi="Arial" w:cs="Arial"/>
          <w:sz w:val="24"/>
          <w:szCs w:val="24"/>
          <w:lang w:eastAsia="hu-HU"/>
        </w:rPr>
      </w:pPr>
    </w:p>
    <w:p w:rsidR="00CD4670" w:rsidRPr="00CD4670" w:rsidRDefault="00CD4670" w:rsidP="00CD4670">
      <w:pPr>
        <w:spacing w:after="0" w:line="240" w:lineRule="auto"/>
        <w:jc w:val="both"/>
        <w:rPr>
          <w:rFonts w:ascii="Arial" w:eastAsia="Times New Roman" w:hAnsi="Arial" w:cs="Arial"/>
          <w:i/>
          <w:sz w:val="24"/>
          <w:szCs w:val="24"/>
          <w:lang w:eastAsia="hu-HU"/>
        </w:rPr>
      </w:pPr>
      <w:r w:rsidRPr="00CD4670">
        <w:rPr>
          <w:rFonts w:ascii="Arial" w:eastAsia="Times New Roman" w:hAnsi="Arial" w:cs="Arial"/>
          <w:i/>
          <w:sz w:val="24"/>
          <w:szCs w:val="24"/>
          <w:lang w:eastAsia="hu-HU"/>
        </w:rPr>
        <w:t xml:space="preserve">(A szavazáskor jelenlévő Társulási Tanács tagjainak száma: 3 fő.) </w:t>
      </w:r>
    </w:p>
    <w:p w:rsidR="00CD4670" w:rsidRPr="00CD4670" w:rsidRDefault="00CD4670" w:rsidP="00CD4670">
      <w:pPr>
        <w:spacing w:after="0" w:line="240" w:lineRule="auto"/>
        <w:jc w:val="both"/>
        <w:rPr>
          <w:rFonts w:ascii="Arial" w:eastAsia="Times New Roman" w:hAnsi="Arial" w:cs="Arial"/>
          <w:sz w:val="24"/>
          <w:szCs w:val="24"/>
          <w:lang w:eastAsia="hu-HU"/>
        </w:rPr>
      </w:pPr>
      <w:r w:rsidRPr="00CD4670">
        <w:rPr>
          <w:rFonts w:ascii="Arial" w:eastAsia="Times New Roman" w:hAnsi="Arial" w:cs="Arial"/>
          <w:sz w:val="24"/>
          <w:szCs w:val="24"/>
          <w:lang w:eastAsia="hu-HU"/>
        </w:rPr>
        <w:t xml:space="preserve">  </w:t>
      </w:r>
    </w:p>
    <w:p w:rsidR="00CD4670" w:rsidRPr="00CD4670" w:rsidRDefault="00CD4670" w:rsidP="00CD4670">
      <w:pPr>
        <w:spacing w:after="0" w:line="240" w:lineRule="auto"/>
        <w:jc w:val="both"/>
        <w:rPr>
          <w:rFonts w:ascii="Arial" w:eastAsia="Times New Roman" w:hAnsi="Arial" w:cs="Arial"/>
          <w:b/>
          <w:sz w:val="24"/>
          <w:szCs w:val="24"/>
          <w:lang w:eastAsia="hu-HU"/>
        </w:rPr>
      </w:pPr>
    </w:p>
    <w:p w:rsidR="00CD4670" w:rsidRPr="002046E7" w:rsidRDefault="00A9351D" w:rsidP="00CD4670">
      <w:pPr>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9</w:t>
      </w:r>
      <w:r>
        <w:rPr>
          <w:rFonts w:ascii="Arial" w:eastAsia="Times New Roman" w:hAnsi="Arial" w:cs="Arial"/>
          <w:b/>
          <w:sz w:val="24"/>
          <w:szCs w:val="24"/>
          <w:lang w:eastAsia="hu-HU"/>
        </w:rPr>
        <w:t>/2016. (V.18.</w:t>
      </w:r>
      <w:r w:rsidRPr="00CD4670">
        <w:rPr>
          <w:rFonts w:ascii="Arial" w:eastAsia="Times New Roman" w:hAnsi="Arial" w:cs="Arial"/>
          <w:b/>
          <w:sz w:val="24"/>
          <w:szCs w:val="24"/>
          <w:lang w:eastAsia="hu-HU"/>
        </w:rPr>
        <w:t>) sz. ESZT határozat</w:t>
      </w:r>
    </w:p>
    <w:p w:rsidR="00B64D06" w:rsidRPr="00A0372A" w:rsidRDefault="00B64D06" w:rsidP="00B64D06">
      <w:pPr>
        <w:spacing w:after="0" w:line="240" w:lineRule="auto"/>
        <w:jc w:val="both"/>
        <w:rPr>
          <w:rFonts w:ascii="Arial" w:eastAsia="Times New Roman" w:hAnsi="Arial" w:cs="Arial"/>
          <w:b/>
          <w:sz w:val="24"/>
          <w:szCs w:val="24"/>
          <w:lang w:eastAsia="hu-HU"/>
        </w:rPr>
      </w:pPr>
      <w:r w:rsidRPr="00A0372A">
        <w:rPr>
          <w:rFonts w:ascii="Arial" w:hAnsi="Arial" w:cs="Arial"/>
          <w:b/>
          <w:sz w:val="24"/>
          <w:szCs w:val="24"/>
        </w:rPr>
        <w:t>Az Esély Szociális Társulás 2015. évi költségvetésének végrehajtásáról szóló beszámoló</w:t>
      </w:r>
    </w:p>
    <w:p w:rsidR="009A47FF" w:rsidRDefault="009A47FF" w:rsidP="009A47FF">
      <w:pPr>
        <w:pStyle w:val="Szvegtrzs"/>
        <w:rPr>
          <w:rFonts w:cs="Arial"/>
          <w:b/>
          <w:sz w:val="20"/>
        </w:rPr>
      </w:pPr>
    </w:p>
    <w:p w:rsidR="00B64D06" w:rsidRPr="00891067" w:rsidRDefault="00B64D06" w:rsidP="00891067">
      <w:pPr>
        <w:spacing w:after="0" w:line="240" w:lineRule="auto"/>
        <w:jc w:val="both"/>
        <w:rPr>
          <w:rFonts w:ascii="Arial" w:hAnsi="Arial" w:cs="Arial"/>
          <w:sz w:val="24"/>
          <w:szCs w:val="24"/>
        </w:rPr>
      </w:pPr>
      <w:r w:rsidRPr="00891067">
        <w:rPr>
          <w:rFonts w:ascii="Arial" w:hAnsi="Arial" w:cs="Arial"/>
          <w:sz w:val="24"/>
          <w:szCs w:val="24"/>
        </w:rPr>
        <w:t xml:space="preserve">1. Az Esély Szociális Társulás Társulási Tanácsa az Esély Szociális Társulás 2015. költségvetésének végrehajtását </w:t>
      </w:r>
    </w:p>
    <w:p w:rsidR="00B64D06" w:rsidRPr="00891067" w:rsidRDefault="00B64D06" w:rsidP="00891067">
      <w:pPr>
        <w:numPr>
          <w:ilvl w:val="1"/>
          <w:numId w:val="6"/>
        </w:numPr>
        <w:spacing w:after="0" w:line="240" w:lineRule="auto"/>
        <w:jc w:val="both"/>
        <w:rPr>
          <w:rFonts w:ascii="Arial" w:hAnsi="Arial" w:cs="Arial"/>
          <w:sz w:val="24"/>
          <w:szCs w:val="24"/>
        </w:rPr>
      </w:pPr>
      <w:r w:rsidRPr="00891067">
        <w:rPr>
          <w:rFonts w:ascii="Arial" w:hAnsi="Arial" w:cs="Arial"/>
          <w:b/>
          <w:sz w:val="24"/>
          <w:szCs w:val="24"/>
        </w:rPr>
        <w:t>199.347 e Ft teljesített bevételi főösszeggel</w:t>
      </w:r>
      <w:r w:rsidRPr="00891067">
        <w:rPr>
          <w:rFonts w:ascii="Arial" w:hAnsi="Arial" w:cs="Arial"/>
          <w:sz w:val="24"/>
          <w:szCs w:val="24"/>
        </w:rPr>
        <w:t>, melyből</w:t>
      </w:r>
    </w:p>
    <w:p w:rsidR="00B64D06" w:rsidRPr="00891067" w:rsidRDefault="00B64D06" w:rsidP="00891067">
      <w:pPr>
        <w:numPr>
          <w:ilvl w:val="0"/>
          <w:numId w:val="7"/>
        </w:numPr>
        <w:spacing w:after="0" w:line="240" w:lineRule="auto"/>
        <w:jc w:val="both"/>
        <w:rPr>
          <w:rFonts w:ascii="Arial" w:hAnsi="Arial" w:cs="Arial"/>
          <w:sz w:val="24"/>
          <w:szCs w:val="24"/>
        </w:rPr>
      </w:pPr>
      <w:r w:rsidRPr="00891067">
        <w:rPr>
          <w:rFonts w:ascii="Arial" w:hAnsi="Arial" w:cs="Arial"/>
          <w:sz w:val="24"/>
          <w:szCs w:val="24"/>
        </w:rPr>
        <w:t>180.842 e Ft költségvetési bevétel</w:t>
      </w:r>
    </w:p>
    <w:p w:rsidR="00B64D06" w:rsidRPr="00891067" w:rsidRDefault="00B64D06" w:rsidP="00891067">
      <w:pPr>
        <w:numPr>
          <w:ilvl w:val="0"/>
          <w:numId w:val="7"/>
        </w:numPr>
        <w:spacing w:after="0" w:line="240" w:lineRule="auto"/>
        <w:jc w:val="both"/>
        <w:rPr>
          <w:rFonts w:ascii="Arial" w:hAnsi="Arial" w:cs="Arial"/>
          <w:sz w:val="24"/>
          <w:szCs w:val="24"/>
        </w:rPr>
      </w:pPr>
      <w:r w:rsidRPr="00891067">
        <w:rPr>
          <w:rFonts w:ascii="Arial" w:hAnsi="Arial" w:cs="Arial"/>
          <w:sz w:val="24"/>
          <w:szCs w:val="24"/>
        </w:rPr>
        <w:t xml:space="preserve">  18.505 e Ft finanszírozási bevétel</w:t>
      </w:r>
    </w:p>
    <w:p w:rsidR="00B64D06" w:rsidRPr="00891067" w:rsidRDefault="00891067" w:rsidP="00891067">
      <w:pPr>
        <w:spacing w:after="0" w:line="240" w:lineRule="auto"/>
        <w:jc w:val="both"/>
        <w:rPr>
          <w:rFonts w:ascii="Arial" w:hAnsi="Arial" w:cs="Arial"/>
          <w:sz w:val="24"/>
          <w:szCs w:val="24"/>
        </w:rPr>
      </w:pPr>
      <w:r>
        <w:rPr>
          <w:rFonts w:ascii="Arial" w:hAnsi="Arial" w:cs="Arial"/>
          <w:sz w:val="24"/>
          <w:szCs w:val="24"/>
        </w:rPr>
        <w:t xml:space="preserve">                </w:t>
      </w:r>
      <w:r w:rsidR="00B64D06" w:rsidRPr="00891067">
        <w:rPr>
          <w:rFonts w:ascii="Arial" w:hAnsi="Arial" w:cs="Arial"/>
          <w:sz w:val="24"/>
          <w:szCs w:val="24"/>
        </w:rPr>
        <w:t xml:space="preserve">b) </w:t>
      </w:r>
      <w:r w:rsidR="00B64D06" w:rsidRPr="00891067">
        <w:rPr>
          <w:rFonts w:ascii="Arial" w:hAnsi="Arial" w:cs="Arial"/>
          <w:b/>
          <w:sz w:val="24"/>
          <w:szCs w:val="24"/>
        </w:rPr>
        <w:t>181.464 e Ft teljesített kiadási főösszeggel</w:t>
      </w:r>
      <w:r w:rsidR="00B64D06" w:rsidRPr="00891067">
        <w:rPr>
          <w:rFonts w:ascii="Arial" w:hAnsi="Arial" w:cs="Arial"/>
          <w:sz w:val="24"/>
          <w:szCs w:val="24"/>
        </w:rPr>
        <w:t>, melyből</w:t>
      </w:r>
    </w:p>
    <w:p w:rsidR="00B64D06" w:rsidRPr="00891067" w:rsidRDefault="00B64D06" w:rsidP="00891067">
      <w:pPr>
        <w:numPr>
          <w:ilvl w:val="0"/>
          <w:numId w:val="7"/>
        </w:numPr>
        <w:spacing w:after="0" w:line="240" w:lineRule="auto"/>
        <w:jc w:val="both"/>
        <w:rPr>
          <w:rFonts w:ascii="Arial" w:hAnsi="Arial" w:cs="Arial"/>
          <w:sz w:val="24"/>
          <w:szCs w:val="24"/>
        </w:rPr>
      </w:pPr>
      <w:r w:rsidRPr="00891067">
        <w:rPr>
          <w:rFonts w:ascii="Arial" w:hAnsi="Arial" w:cs="Arial"/>
          <w:sz w:val="24"/>
          <w:szCs w:val="24"/>
        </w:rPr>
        <w:t>181.464 e Ft költségvetési kiadás</w:t>
      </w:r>
    </w:p>
    <w:p w:rsidR="00B64D06" w:rsidRPr="00891067" w:rsidRDefault="00B64D06" w:rsidP="00891067">
      <w:pPr>
        <w:numPr>
          <w:ilvl w:val="0"/>
          <w:numId w:val="7"/>
        </w:numPr>
        <w:spacing w:after="0" w:line="240" w:lineRule="auto"/>
        <w:jc w:val="both"/>
        <w:rPr>
          <w:rFonts w:ascii="Arial" w:hAnsi="Arial" w:cs="Arial"/>
          <w:sz w:val="24"/>
          <w:szCs w:val="24"/>
        </w:rPr>
      </w:pPr>
      <w:r w:rsidRPr="00891067">
        <w:rPr>
          <w:rFonts w:ascii="Arial" w:hAnsi="Arial" w:cs="Arial"/>
          <w:sz w:val="24"/>
          <w:szCs w:val="24"/>
        </w:rPr>
        <w:t xml:space="preserve">          </w:t>
      </w:r>
      <w:proofErr w:type="gramStart"/>
      <w:r w:rsidRPr="00891067">
        <w:rPr>
          <w:rFonts w:ascii="Arial" w:hAnsi="Arial" w:cs="Arial"/>
          <w:sz w:val="24"/>
          <w:szCs w:val="24"/>
        </w:rPr>
        <w:t>0  e</w:t>
      </w:r>
      <w:proofErr w:type="gramEnd"/>
      <w:r w:rsidRPr="00891067">
        <w:rPr>
          <w:rFonts w:ascii="Arial" w:hAnsi="Arial" w:cs="Arial"/>
          <w:sz w:val="24"/>
          <w:szCs w:val="24"/>
        </w:rPr>
        <w:t> Ft finanszírozási kiadás</w:t>
      </w:r>
    </w:p>
    <w:p w:rsidR="00B64D06" w:rsidRDefault="00891067" w:rsidP="00891067">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B64D06" w:rsidRPr="00891067">
        <w:rPr>
          <w:rFonts w:ascii="Arial" w:hAnsi="Arial" w:cs="Arial"/>
          <w:sz w:val="24"/>
          <w:szCs w:val="24"/>
        </w:rPr>
        <w:t xml:space="preserve"> </w:t>
      </w:r>
      <w:r>
        <w:rPr>
          <w:rFonts w:ascii="Arial" w:hAnsi="Arial" w:cs="Arial"/>
          <w:sz w:val="24"/>
          <w:szCs w:val="24"/>
        </w:rPr>
        <w:t xml:space="preserve">    </w:t>
      </w:r>
      <w:proofErr w:type="gramStart"/>
      <w:r w:rsidR="00B64D06" w:rsidRPr="00891067">
        <w:rPr>
          <w:rFonts w:ascii="Arial" w:hAnsi="Arial" w:cs="Arial"/>
          <w:sz w:val="24"/>
          <w:szCs w:val="24"/>
        </w:rPr>
        <w:t>hagyja</w:t>
      </w:r>
      <w:proofErr w:type="gramEnd"/>
      <w:r w:rsidR="00B64D06" w:rsidRPr="00891067">
        <w:rPr>
          <w:rFonts w:ascii="Arial" w:hAnsi="Arial" w:cs="Arial"/>
          <w:sz w:val="24"/>
          <w:szCs w:val="24"/>
        </w:rPr>
        <w:t xml:space="preserve"> jóvá.</w:t>
      </w:r>
    </w:p>
    <w:p w:rsidR="00891067" w:rsidRPr="00891067" w:rsidRDefault="00891067" w:rsidP="00891067">
      <w:pPr>
        <w:spacing w:after="0" w:line="240" w:lineRule="auto"/>
        <w:jc w:val="both"/>
        <w:rPr>
          <w:rFonts w:ascii="Arial" w:hAnsi="Arial" w:cs="Arial"/>
          <w:sz w:val="24"/>
          <w:szCs w:val="24"/>
        </w:rPr>
      </w:pPr>
    </w:p>
    <w:p w:rsidR="00B64D06" w:rsidRDefault="00B64D06" w:rsidP="00891067">
      <w:pPr>
        <w:pStyle w:val="Szvegtrzs2"/>
        <w:spacing w:after="0" w:line="240" w:lineRule="auto"/>
        <w:jc w:val="both"/>
        <w:rPr>
          <w:rFonts w:ascii="Arial" w:hAnsi="Arial" w:cs="Arial"/>
          <w:szCs w:val="24"/>
        </w:rPr>
      </w:pPr>
      <w:r w:rsidRPr="00891067">
        <w:rPr>
          <w:rFonts w:ascii="Arial" w:hAnsi="Arial" w:cs="Arial"/>
          <w:szCs w:val="24"/>
        </w:rPr>
        <w:t>2.  A Társulási Tanács az Esély Szociális Társulás 2015. évi költségvetésének végrehajtásáról   szóló beszámolót az 1-10. számú mellékletek szerinti tartalommal elfogadja.</w:t>
      </w:r>
    </w:p>
    <w:p w:rsidR="00891067" w:rsidRPr="00891067" w:rsidRDefault="00891067" w:rsidP="00891067">
      <w:pPr>
        <w:pStyle w:val="Szvegtrzs2"/>
        <w:spacing w:after="0" w:line="240" w:lineRule="auto"/>
        <w:jc w:val="both"/>
        <w:rPr>
          <w:rFonts w:ascii="Arial" w:hAnsi="Arial" w:cs="Arial"/>
          <w:szCs w:val="24"/>
        </w:rPr>
      </w:pPr>
    </w:p>
    <w:p w:rsidR="00B64D06" w:rsidRDefault="00B64D06" w:rsidP="00891067">
      <w:pPr>
        <w:pStyle w:val="Szvegtrzs2"/>
        <w:spacing w:after="0" w:line="240" w:lineRule="auto"/>
        <w:jc w:val="both"/>
        <w:rPr>
          <w:rFonts w:ascii="Arial" w:hAnsi="Arial" w:cs="Arial"/>
          <w:szCs w:val="24"/>
        </w:rPr>
      </w:pPr>
      <w:r w:rsidRPr="00891067">
        <w:rPr>
          <w:rFonts w:ascii="Arial" w:hAnsi="Arial" w:cs="Arial"/>
          <w:szCs w:val="24"/>
        </w:rPr>
        <w:t xml:space="preserve">3.   A Társulási Tanács az Esély Szociális Társulás 2015. évi szabad maradványát 16.387 e Ft összegben állapítja meg. </w:t>
      </w:r>
    </w:p>
    <w:p w:rsidR="00891067" w:rsidRPr="00891067" w:rsidRDefault="00891067" w:rsidP="00891067">
      <w:pPr>
        <w:pStyle w:val="Szvegtrzs2"/>
        <w:spacing w:after="0" w:line="240" w:lineRule="auto"/>
        <w:jc w:val="both"/>
        <w:rPr>
          <w:rFonts w:ascii="Arial" w:hAnsi="Arial" w:cs="Arial"/>
          <w:szCs w:val="24"/>
        </w:rPr>
      </w:pPr>
    </w:p>
    <w:p w:rsidR="00B64D06" w:rsidRPr="00891067" w:rsidRDefault="00B64D06" w:rsidP="00891067">
      <w:pPr>
        <w:pStyle w:val="Szvegtrzs2"/>
        <w:spacing w:after="0" w:line="240" w:lineRule="auto"/>
        <w:jc w:val="both"/>
        <w:rPr>
          <w:rFonts w:ascii="Arial" w:hAnsi="Arial" w:cs="Arial"/>
          <w:szCs w:val="24"/>
        </w:rPr>
      </w:pPr>
      <w:r w:rsidRPr="00891067">
        <w:rPr>
          <w:rFonts w:ascii="Arial" w:hAnsi="Arial" w:cs="Arial"/>
          <w:szCs w:val="24"/>
        </w:rPr>
        <w:t>4.  A Társulási Tanács a 2015. évben keletkezett szabad maradvány felosztásáról az alábbiak szerint dönt:</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134"/>
        <w:gridCol w:w="661"/>
      </w:tblGrid>
      <w:tr w:rsidR="00B64D06" w:rsidRPr="00891067" w:rsidTr="00DB6F53">
        <w:tc>
          <w:tcPr>
            <w:tcW w:w="7621" w:type="dxa"/>
            <w:shd w:val="clear" w:color="auto" w:fill="auto"/>
          </w:tcPr>
          <w:p w:rsidR="00B64D06" w:rsidRPr="00891067" w:rsidRDefault="00B64D06" w:rsidP="00891067">
            <w:pPr>
              <w:spacing w:after="0" w:line="240" w:lineRule="auto"/>
              <w:jc w:val="both"/>
              <w:rPr>
                <w:rFonts w:ascii="Arial" w:hAnsi="Arial" w:cs="Arial"/>
                <w:sz w:val="24"/>
                <w:szCs w:val="24"/>
              </w:rPr>
            </w:pPr>
            <w:r w:rsidRPr="00891067">
              <w:rPr>
                <w:rFonts w:ascii="Arial" w:hAnsi="Arial" w:cs="Arial"/>
                <w:sz w:val="24"/>
                <w:szCs w:val="24"/>
              </w:rPr>
              <w:t xml:space="preserve">Esély Szociális és Gyermekjóléti Központ 2015. évre vállalt kötelezettségvállalásainak 2016. évi finanszírozása </w:t>
            </w:r>
          </w:p>
        </w:tc>
        <w:tc>
          <w:tcPr>
            <w:tcW w:w="1134" w:type="dxa"/>
            <w:tcBorders>
              <w:right w:val="nil"/>
            </w:tcBorders>
            <w:shd w:val="clear" w:color="auto" w:fill="auto"/>
          </w:tcPr>
          <w:p w:rsidR="00B64D06" w:rsidRPr="00891067" w:rsidRDefault="00B64D06" w:rsidP="00891067">
            <w:pPr>
              <w:spacing w:after="0" w:line="240" w:lineRule="auto"/>
              <w:jc w:val="right"/>
              <w:rPr>
                <w:rFonts w:ascii="Arial" w:hAnsi="Arial" w:cs="Arial"/>
                <w:sz w:val="24"/>
                <w:szCs w:val="24"/>
              </w:rPr>
            </w:pPr>
            <w:r w:rsidRPr="00891067">
              <w:rPr>
                <w:rFonts w:ascii="Arial" w:hAnsi="Arial" w:cs="Arial"/>
                <w:sz w:val="24"/>
                <w:szCs w:val="24"/>
              </w:rPr>
              <w:t>5.901</w:t>
            </w:r>
          </w:p>
        </w:tc>
        <w:tc>
          <w:tcPr>
            <w:tcW w:w="661" w:type="dxa"/>
            <w:tcBorders>
              <w:left w:val="nil"/>
            </w:tcBorders>
            <w:shd w:val="clear" w:color="auto" w:fill="auto"/>
          </w:tcPr>
          <w:p w:rsidR="00B64D06" w:rsidRPr="00891067" w:rsidRDefault="00B64D06" w:rsidP="00891067">
            <w:pPr>
              <w:spacing w:after="0" w:line="240" w:lineRule="auto"/>
              <w:jc w:val="both"/>
              <w:rPr>
                <w:rFonts w:ascii="Arial" w:hAnsi="Arial" w:cs="Arial"/>
                <w:sz w:val="24"/>
                <w:szCs w:val="24"/>
              </w:rPr>
            </w:pPr>
            <w:r w:rsidRPr="00891067">
              <w:rPr>
                <w:rFonts w:ascii="Arial" w:hAnsi="Arial" w:cs="Arial"/>
                <w:sz w:val="24"/>
                <w:szCs w:val="24"/>
              </w:rPr>
              <w:t>e Ft</w:t>
            </w:r>
          </w:p>
        </w:tc>
      </w:tr>
      <w:tr w:rsidR="00B64D06" w:rsidRPr="00891067" w:rsidTr="00DB6F53">
        <w:tc>
          <w:tcPr>
            <w:tcW w:w="7621" w:type="dxa"/>
            <w:shd w:val="clear" w:color="auto" w:fill="auto"/>
          </w:tcPr>
          <w:p w:rsidR="00B64D06" w:rsidRPr="00891067" w:rsidRDefault="00B64D06" w:rsidP="00891067">
            <w:pPr>
              <w:spacing w:after="0" w:line="240" w:lineRule="auto"/>
              <w:jc w:val="both"/>
              <w:rPr>
                <w:rFonts w:ascii="Arial" w:hAnsi="Arial" w:cs="Arial"/>
                <w:sz w:val="24"/>
                <w:szCs w:val="24"/>
              </w:rPr>
            </w:pPr>
            <w:r w:rsidRPr="00891067">
              <w:rPr>
                <w:rFonts w:ascii="Arial" w:hAnsi="Arial" w:cs="Arial"/>
                <w:sz w:val="24"/>
                <w:szCs w:val="24"/>
              </w:rPr>
              <w:t>A 2015.évi bérkompenzáció elszámolás alapján a Társulást terhelő visszafizetési kötelezettség</w:t>
            </w:r>
          </w:p>
        </w:tc>
        <w:tc>
          <w:tcPr>
            <w:tcW w:w="1134" w:type="dxa"/>
            <w:tcBorders>
              <w:right w:val="nil"/>
            </w:tcBorders>
            <w:shd w:val="clear" w:color="auto" w:fill="auto"/>
          </w:tcPr>
          <w:p w:rsidR="00B64D06" w:rsidRPr="00891067" w:rsidRDefault="00B64D06" w:rsidP="00891067">
            <w:pPr>
              <w:spacing w:after="0" w:line="240" w:lineRule="auto"/>
              <w:jc w:val="right"/>
              <w:rPr>
                <w:rFonts w:ascii="Arial" w:hAnsi="Arial" w:cs="Arial"/>
                <w:sz w:val="24"/>
                <w:szCs w:val="24"/>
              </w:rPr>
            </w:pPr>
            <w:r w:rsidRPr="00891067">
              <w:rPr>
                <w:rFonts w:ascii="Arial" w:hAnsi="Arial" w:cs="Arial"/>
                <w:sz w:val="24"/>
                <w:szCs w:val="24"/>
              </w:rPr>
              <w:t xml:space="preserve">155   </w:t>
            </w:r>
          </w:p>
        </w:tc>
        <w:tc>
          <w:tcPr>
            <w:tcW w:w="661" w:type="dxa"/>
            <w:tcBorders>
              <w:left w:val="nil"/>
            </w:tcBorders>
            <w:shd w:val="clear" w:color="auto" w:fill="auto"/>
          </w:tcPr>
          <w:p w:rsidR="00B64D06" w:rsidRPr="00891067" w:rsidRDefault="00B64D06" w:rsidP="00891067">
            <w:pPr>
              <w:spacing w:after="0" w:line="240" w:lineRule="auto"/>
              <w:jc w:val="both"/>
              <w:rPr>
                <w:rFonts w:ascii="Arial" w:hAnsi="Arial" w:cs="Arial"/>
                <w:sz w:val="24"/>
                <w:szCs w:val="24"/>
              </w:rPr>
            </w:pPr>
            <w:r w:rsidRPr="00891067">
              <w:rPr>
                <w:rFonts w:ascii="Arial" w:hAnsi="Arial" w:cs="Arial"/>
                <w:sz w:val="24"/>
                <w:szCs w:val="24"/>
              </w:rPr>
              <w:t>e Ft</w:t>
            </w:r>
          </w:p>
        </w:tc>
      </w:tr>
      <w:tr w:rsidR="00B64D06" w:rsidRPr="00891067" w:rsidTr="00DB6F53">
        <w:tc>
          <w:tcPr>
            <w:tcW w:w="7621" w:type="dxa"/>
            <w:shd w:val="clear" w:color="auto" w:fill="auto"/>
          </w:tcPr>
          <w:p w:rsidR="00B64D06" w:rsidRPr="00891067" w:rsidRDefault="00B64D06" w:rsidP="00891067">
            <w:pPr>
              <w:spacing w:after="0" w:line="240" w:lineRule="auto"/>
              <w:jc w:val="both"/>
              <w:rPr>
                <w:rFonts w:ascii="Arial" w:hAnsi="Arial" w:cs="Arial"/>
                <w:sz w:val="24"/>
                <w:szCs w:val="24"/>
              </w:rPr>
            </w:pPr>
            <w:r w:rsidRPr="00891067">
              <w:rPr>
                <w:rFonts w:ascii="Arial" w:hAnsi="Arial" w:cs="Arial"/>
                <w:sz w:val="24"/>
                <w:szCs w:val="24"/>
              </w:rPr>
              <w:t>Szolgáltatást igénybevevő települések részére visszafizetés az alábbiak szerint:</w:t>
            </w:r>
          </w:p>
          <w:p w:rsidR="00B64D06" w:rsidRPr="00891067" w:rsidRDefault="00B64D06" w:rsidP="00891067">
            <w:pPr>
              <w:pStyle w:val="Szvegtrzs3"/>
              <w:spacing w:after="0"/>
              <w:jc w:val="both"/>
              <w:rPr>
                <w:rFonts w:ascii="Arial" w:hAnsi="Arial" w:cs="Arial"/>
                <w:sz w:val="24"/>
                <w:szCs w:val="24"/>
              </w:rPr>
            </w:pPr>
            <w:r w:rsidRPr="00891067">
              <w:rPr>
                <w:rFonts w:ascii="Arial" w:hAnsi="Arial" w:cs="Arial"/>
                <w:sz w:val="24"/>
                <w:szCs w:val="24"/>
              </w:rPr>
              <w:t>Budaörs Város Önkormányzata: 6.610 e Ft</w:t>
            </w:r>
          </w:p>
          <w:p w:rsidR="00B64D06" w:rsidRPr="00891067" w:rsidRDefault="00B64D06" w:rsidP="00891067">
            <w:pPr>
              <w:pStyle w:val="Szvegtrzs3"/>
              <w:spacing w:after="0"/>
              <w:jc w:val="both"/>
              <w:rPr>
                <w:rFonts w:ascii="Arial" w:hAnsi="Arial" w:cs="Arial"/>
                <w:sz w:val="24"/>
                <w:szCs w:val="24"/>
              </w:rPr>
            </w:pPr>
            <w:r w:rsidRPr="00891067">
              <w:rPr>
                <w:rFonts w:ascii="Arial" w:hAnsi="Arial" w:cs="Arial"/>
                <w:sz w:val="24"/>
                <w:szCs w:val="24"/>
              </w:rPr>
              <w:t>Pusztazámor Községi Önkormányzat: 335 e Ft</w:t>
            </w:r>
          </w:p>
          <w:p w:rsidR="00B64D06" w:rsidRPr="00891067" w:rsidRDefault="00B64D06" w:rsidP="00891067">
            <w:pPr>
              <w:pStyle w:val="Szvegtrzs3"/>
              <w:spacing w:after="0"/>
              <w:jc w:val="both"/>
              <w:rPr>
                <w:rFonts w:ascii="Arial" w:hAnsi="Arial" w:cs="Arial"/>
                <w:sz w:val="24"/>
                <w:szCs w:val="24"/>
              </w:rPr>
            </w:pPr>
            <w:r w:rsidRPr="00891067">
              <w:rPr>
                <w:rFonts w:ascii="Arial" w:hAnsi="Arial" w:cs="Arial"/>
                <w:sz w:val="24"/>
                <w:szCs w:val="24"/>
              </w:rPr>
              <w:t>Sóskút Község Önkormányzat: 2.320 e Ft</w:t>
            </w:r>
          </w:p>
          <w:p w:rsidR="00B64D06" w:rsidRPr="00891067" w:rsidRDefault="00B64D06" w:rsidP="00891067">
            <w:pPr>
              <w:pStyle w:val="Szvegtrzs3"/>
              <w:spacing w:after="0"/>
              <w:jc w:val="both"/>
              <w:rPr>
                <w:rFonts w:ascii="Arial" w:hAnsi="Arial" w:cs="Arial"/>
                <w:sz w:val="24"/>
                <w:szCs w:val="24"/>
              </w:rPr>
            </w:pPr>
            <w:r w:rsidRPr="00891067">
              <w:rPr>
                <w:rFonts w:ascii="Arial" w:hAnsi="Arial" w:cs="Arial"/>
                <w:sz w:val="24"/>
                <w:szCs w:val="24"/>
              </w:rPr>
              <w:t>Biatorbágy Város Önkormányzata: 165 e Ft</w:t>
            </w:r>
          </w:p>
          <w:p w:rsidR="00B64D06" w:rsidRPr="00891067" w:rsidRDefault="00B64D06" w:rsidP="00891067">
            <w:pPr>
              <w:pStyle w:val="Szvegtrzs3"/>
              <w:spacing w:after="0"/>
              <w:jc w:val="both"/>
              <w:rPr>
                <w:rFonts w:ascii="Arial" w:hAnsi="Arial" w:cs="Arial"/>
                <w:sz w:val="24"/>
                <w:szCs w:val="24"/>
              </w:rPr>
            </w:pPr>
            <w:r w:rsidRPr="00891067">
              <w:rPr>
                <w:rFonts w:ascii="Arial" w:hAnsi="Arial" w:cs="Arial"/>
                <w:sz w:val="24"/>
                <w:szCs w:val="24"/>
              </w:rPr>
              <w:t>Herceghalom Község Önkormányzata: 44 e Ft</w:t>
            </w:r>
          </w:p>
          <w:p w:rsidR="00B64D06" w:rsidRPr="00891067" w:rsidRDefault="00B64D06" w:rsidP="00891067">
            <w:pPr>
              <w:pStyle w:val="Szvegtrzs3"/>
              <w:spacing w:after="0"/>
              <w:jc w:val="both"/>
              <w:rPr>
                <w:rFonts w:ascii="Arial" w:hAnsi="Arial" w:cs="Arial"/>
                <w:sz w:val="24"/>
                <w:szCs w:val="24"/>
              </w:rPr>
            </w:pPr>
            <w:r w:rsidRPr="00891067">
              <w:rPr>
                <w:rFonts w:ascii="Arial" w:hAnsi="Arial" w:cs="Arial"/>
                <w:sz w:val="24"/>
                <w:szCs w:val="24"/>
              </w:rPr>
              <w:t>Törökbálint Város Önkormányzata: 857 </w:t>
            </w:r>
            <w:r w:rsidRPr="00891067">
              <w:rPr>
                <w:rFonts w:ascii="Arial" w:hAnsi="Arial" w:cs="Arial"/>
                <w:sz w:val="24"/>
                <w:szCs w:val="24"/>
              </w:rPr>
              <w:t>e Ft</w:t>
            </w:r>
          </w:p>
        </w:tc>
        <w:tc>
          <w:tcPr>
            <w:tcW w:w="1134" w:type="dxa"/>
            <w:tcBorders>
              <w:right w:val="nil"/>
            </w:tcBorders>
            <w:shd w:val="clear" w:color="auto" w:fill="auto"/>
          </w:tcPr>
          <w:p w:rsidR="00B64D06" w:rsidRPr="00891067" w:rsidRDefault="00B64D06" w:rsidP="00891067">
            <w:pPr>
              <w:spacing w:after="0" w:line="240" w:lineRule="auto"/>
              <w:jc w:val="right"/>
              <w:rPr>
                <w:rFonts w:ascii="Arial" w:hAnsi="Arial" w:cs="Arial"/>
                <w:sz w:val="24"/>
                <w:szCs w:val="24"/>
              </w:rPr>
            </w:pPr>
            <w:r w:rsidRPr="00891067">
              <w:rPr>
                <w:rFonts w:ascii="Arial" w:hAnsi="Arial" w:cs="Arial"/>
                <w:sz w:val="24"/>
                <w:szCs w:val="24"/>
              </w:rPr>
              <w:t>10.331</w:t>
            </w:r>
          </w:p>
        </w:tc>
        <w:tc>
          <w:tcPr>
            <w:tcW w:w="661" w:type="dxa"/>
            <w:tcBorders>
              <w:left w:val="nil"/>
            </w:tcBorders>
            <w:shd w:val="clear" w:color="auto" w:fill="auto"/>
          </w:tcPr>
          <w:p w:rsidR="00B64D06" w:rsidRPr="00891067" w:rsidRDefault="00B64D06" w:rsidP="00891067">
            <w:pPr>
              <w:spacing w:after="0" w:line="240" w:lineRule="auto"/>
              <w:jc w:val="both"/>
              <w:rPr>
                <w:rFonts w:ascii="Arial" w:hAnsi="Arial" w:cs="Arial"/>
                <w:sz w:val="24"/>
                <w:szCs w:val="24"/>
              </w:rPr>
            </w:pPr>
            <w:r w:rsidRPr="00891067">
              <w:rPr>
                <w:rFonts w:ascii="Arial" w:hAnsi="Arial" w:cs="Arial"/>
                <w:sz w:val="24"/>
                <w:szCs w:val="24"/>
              </w:rPr>
              <w:t>e Ft</w:t>
            </w:r>
          </w:p>
        </w:tc>
      </w:tr>
    </w:tbl>
    <w:p w:rsidR="00B64D06" w:rsidRPr="00891067" w:rsidRDefault="00B64D06" w:rsidP="00891067">
      <w:pPr>
        <w:pStyle w:val="Szvegtrzs2"/>
        <w:spacing w:after="0" w:line="240" w:lineRule="auto"/>
        <w:jc w:val="both"/>
        <w:rPr>
          <w:rFonts w:ascii="Arial" w:hAnsi="Arial" w:cs="Arial"/>
          <w:szCs w:val="24"/>
        </w:rPr>
      </w:pPr>
    </w:p>
    <w:p w:rsidR="00B64D06" w:rsidRDefault="00B64D06" w:rsidP="00891067">
      <w:pPr>
        <w:pStyle w:val="Szvegtrzs2"/>
        <w:spacing w:after="0" w:line="240" w:lineRule="auto"/>
        <w:jc w:val="both"/>
        <w:rPr>
          <w:rFonts w:ascii="Arial" w:hAnsi="Arial" w:cs="Arial"/>
          <w:szCs w:val="24"/>
        </w:rPr>
      </w:pPr>
      <w:r w:rsidRPr="00891067">
        <w:rPr>
          <w:rFonts w:ascii="Arial" w:hAnsi="Arial" w:cs="Arial"/>
          <w:szCs w:val="24"/>
        </w:rPr>
        <w:t xml:space="preserve">5.   A Társulási Tanács felkéri a Társulási Tanács Elnökét, hogy intézkedjen az 4. pontban megállapított összegeknek a települések részére történő kiutalásáról. </w:t>
      </w:r>
    </w:p>
    <w:p w:rsidR="00891067" w:rsidRDefault="00891067" w:rsidP="00891067">
      <w:pPr>
        <w:pStyle w:val="Szvegtrzs2"/>
        <w:spacing w:after="0" w:line="240" w:lineRule="auto"/>
        <w:jc w:val="both"/>
        <w:rPr>
          <w:rFonts w:ascii="Arial" w:hAnsi="Arial" w:cs="Arial"/>
          <w:szCs w:val="24"/>
        </w:rPr>
      </w:pPr>
    </w:p>
    <w:p w:rsidR="00891067" w:rsidRPr="00891067" w:rsidRDefault="00891067" w:rsidP="00891067">
      <w:pPr>
        <w:pStyle w:val="Szvegtrzs2"/>
        <w:spacing w:after="0" w:line="240" w:lineRule="auto"/>
        <w:jc w:val="both"/>
        <w:rPr>
          <w:rFonts w:ascii="Arial" w:hAnsi="Arial" w:cs="Arial"/>
          <w:szCs w:val="24"/>
        </w:rPr>
      </w:pPr>
    </w:p>
    <w:p w:rsidR="00B64D06" w:rsidRPr="00891067" w:rsidRDefault="00B64D06" w:rsidP="00891067">
      <w:pPr>
        <w:spacing w:after="0" w:line="240" w:lineRule="auto"/>
        <w:rPr>
          <w:rFonts w:ascii="Arial" w:hAnsi="Arial" w:cs="Arial"/>
          <w:sz w:val="24"/>
          <w:szCs w:val="24"/>
        </w:rPr>
      </w:pPr>
      <w:r w:rsidRPr="00891067">
        <w:rPr>
          <w:rFonts w:ascii="Arial" w:hAnsi="Arial" w:cs="Arial"/>
          <w:sz w:val="24"/>
          <w:szCs w:val="24"/>
        </w:rPr>
        <w:t>Határidő: azonnal</w:t>
      </w:r>
    </w:p>
    <w:p w:rsidR="00B64D06" w:rsidRPr="00891067" w:rsidRDefault="00B64D06" w:rsidP="00891067">
      <w:pPr>
        <w:spacing w:after="0" w:line="240" w:lineRule="auto"/>
        <w:rPr>
          <w:rFonts w:ascii="Arial" w:hAnsi="Arial" w:cs="Arial"/>
          <w:sz w:val="24"/>
          <w:szCs w:val="24"/>
        </w:rPr>
      </w:pPr>
      <w:r w:rsidRPr="00891067">
        <w:rPr>
          <w:rFonts w:ascii="Arial" w:hAnsi="Arial" w:cs="Arial"/>
          <w:sz w:val="24"/>
          <w:szCs w:val="24"/>
        </w:rPr>
        <w:t>Felelős: Elnök</w:t>
      </w:r>
    </w:p>
    <w:p w:rsidR="00B64D06" w:rsidRPr="00891067" w:rsidRDefault="00B64D06" w:rsidP="00891067">
      <w:pPr>
        <w:spacing w:after="0" w:line="240" w:lineRule="auto"/>
        <w:rPr>
          <w:rFonts w:ascii="Arial" w:hAnsi="Arial" w:cs="Arial"/>
          <w:sz w:val="24"/>
          <w:szCs w:val="24"/>
        </w:rPr>
      </w:pPr>
      <w:r w:rsidRPr="00891067">
        <w:rPr>
          <w:rFonts w:ascii="Arial" w:hAnsi="Arial" w:cs="Arial"/>
          <w:sz w:val="24"/>
          <w:szCs w:val="24"/>
        </w:rPr>
        <w:t>Végrehajtást végzi: Budaörsi Polgármesteri Hivatal Pénzügyi Iroda</w:t>
      </w:r>
    </w:p>
    <w:p w:rsidR="00B511D7" w:rsidRPr="00B511D7" w:rsidRDefault="00B511D7" w:rsidP="00B511D7">
      <w:pPr>
        <w:tabs>
          <w:tab w:val="left" w:pos="0"/>
        </w:tabs>
        <w:spacing w:after="0" w:line="240" w:lineRule="auto"/>
        <w:jc w:val="both"/>
        <w:rPr>
          <w:rFonts w:ascii="Arial" w:hAnsi="Arial"/>
          <w:sz w:val="24"/>
          <w:szCs w:val="24"/>
        </w:rPr>
      </w:pPr>
    </w:p>
    <w:p w:rsidR="00943E6B" w:rsidRDefault="00943E6B" w:rsidP="00CD4670">
      <w:pPr>
        <w:spacing w:after="0" w:line="240" w:lineRule="auto"/>
        <w:jc w:val="both"/>
        <w:rPr>
          <w:rFonts w:ascii="Arial" w:eastAsia="Times New Roman" w:hAnsi="Arial" w:cs="Arial"/>
          <w:b/>
          <w:sz w:val="24"/>
          <w:szCs w:val="24"/>
          <w:lang w:eastAsia="hu-HU"/>
        </w:rPr>
      </w:pPr>
    </w:p>
    <w:p w:rsidR="00DF0235" w:rsidRPr="00C33453" w:rsidRDefault="00C33453" w:rsidP="00C33453">
      <w:pPr>
        <w:pStyle w:val="Listaszerbekezds"/>
        <w:numPr>
          <w:ilvl w:val="0"/>
          <w:numId w:val="19"/>
        </w:numPr>
        <w:spacing w:after="0" w:line="240" w:lineRule="auto"/>
        <w:jc w:val="both"/>
        <w:rPr>
          <w:rFonts w:ascii="Arial" w:eastAsia="Times New Roman" w:hAnsi="Arial" w:cs="Arial"/>
          <w:b/>
          <w:sz w:val="24"/>
          <w:szCs w:val="24"/>
          <w:lang w:eastAsia="hu-HU"/>
        </w:rPr>
      </w:pPr>
      <w:r w:rsidRPr="00C33453">
        <w:rPr>
          <w:rFonts w:ascii="Arial" w:hAnsi="Arial" w:cs="Arial"/>
          <w:b/>
          <w:sz w:val="24"/>
          <w:szCs w:val="24"/>
        </w:rPr>
        <w:t>Összefoglaló Jelentés</w:t>
      </w:r>
      <w:r w:rsidRPr="00C33453">
        <w:rPr>
          <w:rFonts w:ascii="Arial" w:hAnsi="Arial" w:cs="Arial"/>
          <w:b/>
          <w:bCs/>
          <w:sz w:val="24"/>
          <w:szCs w:val="24"/>
        </w:rPr>
        <w:t xml:space="preserve"> </w:t>
      </w:r>
      <w:r w:rsidRPr="00C33453">
        <w:rPr>
          <w:rFonts w:ascii="Arial" w:hAnsi="Arial" w:cs="Arial"/>
          <w:b/>
          <w:sz w:val="24"/>
          <w:szCs w:val="24"/>
        </w:rPr>
        <w:t>az Esély Szociális Társulás 2015. II. félévi Belső Ellenőrzési Tervének végrehajtásáról</w:t>
      </w:r>
    </w:p>
    <w:p w:rsidR="00335937" w:rsidRDefault="00335937" w:rsidP="00CD4670">
      <w:pPr>
        <w:spacing w:after="0" w:line="240" w:lineRule="auto"/>
        <w:jc w:val="both"/>
        <w:rPr>
          <w:rFonts w:ascii="Arial" w:eastAsia="Times New Roman" w:hAnsi="Arial" w:cs="Arial"/>
          <w:b/>
          <w:sz w:val="24"/>
          <w:szCs w:val="24"/>
          <w:lang w:eastAsia="hu-HU"/>
        </w:rPr>
      </w:pPr>
    </w:p>
    <w:p w:rsidR="00335937" w:rsidRDefault="00335937" w:rsidP="00335937">
      <w:pPr>
        <w:spacing w:after="0" w:line="240" w:lineRule="auto"/>
        <w:jc w:val="both"/>
        <w:rPr>
          <w:rFonts w:ascii="Arial" w:eastAsia="Times New Roman" w:hAnsi="Arial" w:cs="Arial"/>
          <w:sz w:val="24"/>
          <w:szCs w:val="24"/>
          <w:lang w:eastAsia="hu-HU"/>
        </w:rPr>
      </w:pPr>
      <w:proofErr w:type="spellStart"/>
      <w:r w:rsidRPr="00CD4670">
        <w:rPr>
          <w:rFonts w:ascii="Arial" w:eastAsia="Times New Roman" w:hAnsi="Arial" w:cs="Arial"/>
          <w:b/>
          <w:sz w:val="24"/>
          <w:szCs w:val="24"/>
          <w:lang w:eastAsia="hu-HU"/>
        </w:rPr>
        <w:t>Wittinghoff</w:t>
      </w:r>
      <w:proofErr w:type="spellEnd"/>
      <w:r w:rsidRPr="00CD4670">
        <w:rPr>
          <w:rFonts w:ascii="Arial" w:eastAsia="Times New Roman" w:hAnsi="Arial" w:cs="Arial"/>
          <w:b/>
          <w:sz w:val="24"/>
          <w:szCs w:val="24"/>
          <w:lang w:eastAsia="hu-HU"/>
        </w:rPr>
        <w:t xml:space="preserve"> Tamás elnök: </w:t>
      </w:r>
      <w:r w:rsidRPr="00205218">
        <w:rPr>
          <w:rFonts w:ascii="Arial" w:eastAsia="Times New Roman" w:hAnsi="Arial" w:cs="Arial"/>
          <w:sz w:val="24"/>
          <w:szCs w:val="24"/>
          <w:lang w:eastAsia="hu-HU"/>
        </w:rPr>
        <w:t>Felteszi</w:t>
      </w:r>
      <w:r w:rsidRPr="00CD4670">
        <w:rPr>
          <w:rFonts w:ascii="Arial" w:eastAsia="Times New Roman" w:hAnsi="Arial" w:cs="Arial"/>
          <w:sz w:val="24"/>
          <w:szCs w:val="24"/>
          <w:lang w:eastAsia="hu-HU"/>
        </w:rPr>
        <w:t xml:space="preserve"> szavazásra az előterjesztésben szereplő határozati javaslat</w:t>
      </w:r>
      <w:r>
        <w:rPr>
          <w:rFonts w:ascii="Arial" w:eastAsia="Times New Roman" w:hAnsi="Arial" w:cs="Arial"/>
          <w:sz w:val="24"/>
          <w:szCs w:val="24"/>
          <w:lang w:eastAsia="hu-HU"/>
        </w:rPr>
        <w:t>ot</w:t>
      </w:r>
      <w:r w:rsidRPr="00CD4670">
        <w:rPr>
          <w:rFonts w:ascii="Arial" w:eastAsia="Times New Roman" w:hAnsi="Arial" w:cs="Arial"/>
          <w:sz w:val="24"/>
          <w:szCs w:val="24"/>
          <w:lang w:eastAsia="hu-HU"/>
        </w:rPr>
        <w:t xml:space="preserve">, melyet a Társulási Tanács </w:t>
      </w:r>
      <w:r w:rsidRPr="00CD4670">
        <w:rPr>
          <w:rFonts w:ascii="Arial" w:eastAsia="Times New Roman" w:hAnsi="Arial" w:cs="Arial"/>
          <w:b/>
          <w:sz w:val="24"/>
          <w:szCs w:val="24"/>
          <w:lang w:eastAsia="hu-HU"/>
        </w:rPr>
        <w:t xml:space="preserve">3 egyhangú igen </w:t>
      </w:r>
      <w:r w:rsidRPr="00CD4670">
        <w:rPr>
          <w:rFonts w:ascii="Arial" w:eastAsia="Times New Roman" w:hAnsi="Arial" w:cs="Arial"/>
          <w:sz w:val="24"/>
          <w:szCs w:val="24"/>
          <w:lang w:eastAsia="hu-HU"/>
        </w:rPr>
        <w:t>szavazattal elfogadott.</w:t>
      </w:r>
    </w:p>
    <w:p w:rsidR="00335937" w:rsidRDefault="00335937" w:rsidP="00335937">
      <w:pPr>
        <w:spacing w:after="0" w:line="240" w:lineRule="auto"/>
        <w:jc w:val="both"/>
        <w:rPr>
          <w:rFonts w:ascii="Arial" w:eastAsia="Times New Roman" w:hAnsi="Arial" w:cs="Arial"/>
          <w:sz w:val="24"/>
          <w:szCs w:val="24"/>
          <w:lang w:eastAsia="hu-HU"/>
        </w:rPr>
      </w:pPr>
    </w:p>
    <w:p w:rsidR="00335937" w:rsidRPr="00CD4670" w:rsidRDefault="00335937" w:rsidP="00335937">
      <w:pPr>
        <w:spacing w:after="0" w:line="240" w:lineRule="auto"/>
        <w:jc w:val="both"/>
        <w:rPr>
          <w:rFonts w:ascii="Arial" w:eastAsia="Times New Roman" w:hAnsi="Arial" w:cs="Arial"/>
          <w:i/>
          <w:sz w:val="24"/>
          <w:szCs w:val="24"/>
          <w:lang w:eastAsia="hu-HU"/>
        </w:rPr>
      </w:pPr>
      <w:r w:rsidRPr="00CD4670">
        <w:rPr>
          <w:rFonts w:ascii="Arial" w:eastAsia="Times New Roman" w:hAnsi="Arial" w:cs="Arial"/>
          <w:i/>
          <w:sz w:val="24"/>
          <w:szCs w:val="24"/>
          <w:lang w:eastAsia="hu-HU"/>
        </w:rPr>
        <w:t xml:space="preserve">(A szavazáskor jelenlévő Társulási Tanács tagjainak száma: 3 fő.) </w:t>
      </w:r>
    </w:p>
    <w:p w:rsidR="00DF0235" w:rsidRDefault="00DF0235" w:rsidP="00335937">
      <w:pPr>
        <w:spacing w:after="0" w:line="240" w:lineRule="auto"/>
        <w:jc w:val="both"/>
        <w:rPr>
          <w:rFonts w:ascii="Arial" w:eastAsia="Times New Roman" w:hAnsi="Arial" w:cs="Arial"/>
          <w:b/>
          <w:sz w:val="24"/>
          <w:szCs w:val="24"/>
          <w:lang w:eastAsia="hu-HU"/>
        </w:rPr>
      </w:pPr>
    </w:p>
    <w:p w:rsidR="00DF0235" w:rsidRDefault="00DF0235" w:rsidP="00335937">
      <w:pPr>
        <w:spacing w:after="0" w:line="240" w:lineRule="auto"/>
        <w:jc w:val="both"/>
        <w:rPr>
          <w:rFonts w:ascii="Arial" w:eastAsia="Times New Roman" w:hAnsi="Arial" w:cs="Arial"/>
          <w:b/>
          <w:sz w:val="24"/>
          <w:szCs w:val="24"/>
          <w:lang w:eastAsia="hu-HU"/>
        </w:rPr>
      </w:pPr>
    </w:p>
    <w:p w:rsidR="00C33453" w:rsidRPr="002046E7" w:rsidRDefault="00C33453" w:rsidP="00C33453">
      <w:pPr>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10</w:t>
      </w:r>
      <w:r>
        <w:rPr>
          <w:rFonts w:ascii="Arial" w:eastAsia="Times New Roman" w:hAnsi="Arial" w:cs="Arial"/>
          <w:b/>
          <w:sz w:val="24"/>
          <w:szCs w:val="24"/>
          <w:lang w:eastAsia="hu-HU"/>
        </w:rPr>
        <w:t>/2016. (V.18.</w:t>
      </w:r>
      <w:r w:rsidRPr="00CD4670">
        <w:rPr>
          <w:rFonts w:ascii="Arial" w:eastAsia="Times New Roman" w:hAnsi="Arial" w:cs="Arial"/>
          <w:b/>
          <w:sz w:val="24"/>
          <w:szCs w:val="24"/>
          <w:lang w:eastAsia="hu-HU"/>
        </w:rPr>
        <w:t>) sz. ESZT határozat</w:t>
      </w:r>
    </w:p>
    <w:p w:rsidR="00335937" w:rsidRPr="00C33453" w:rsidRDefault="00C33453" w:rsidP="00CD4670">
      <w:pPr>
        <w:spacing w:after="0" w:line="240" w:lineRule="auto"/>
        <w:jc w:val="both"/>
        <w:rPr>
          <w:rFonts w:ascii="Arial" w:hAnsi="Arial" w:cs="Arial"/>
          <w:b/>
          <w:sz w:val="24"/>
          <w:szCs w:val="24"/>
        </w:rPr>
      </w:pPr>
      <w:r w:rsidRPr="00C33453">
        <w:rPr>
          <w:rFonts w:ascii="Arial" w:hAnsi="Arial" w:cs="Arial"/>
          <w:b/>
          <w:sz w:val="24"/>
          <w:szCs w:val="24"/>
        </w:rPr>
        <w:t>Összefoglaló Jelentés</w:t>
      </w:r>
      <w:r w:rsidRPr="00C33453">
        <w:rPr>
          <w:rFonts w:ascii="Arial" w:hAnsi="Arial" w:cs="Arial"/>
          <w:b/>
          <w:bCs/>
          <w:sz w:val="24"/>
          <w:szCs w:val="24"/>
        </w:rPr>
        <w:t xml:space="preserve"> </w:t>
      </w:r>
      <w:r w:rsidRPr="00C33453">
        <w:rPr>
          <w:rFonts w:ascii="Arial" w:hAnsi="Arial" w:cs="Arial"/>
          <w:b/>
          <w:sz w:val="24"/>
          <w:szCs w:val="24"/>
        </w:rPr>
        <w:t>az Esély Szociális Társulás 2015. II. félévi Belső Ellenőrzési Tervének végrehajtásáról</w:t>
      </w:r>
    </w:p>
    <w:p w:rsidR="00C33453" w:rsidRDefault="00C33453" w:rsidP="00CD4670">
      <w:pPr>
        <w:spacing w:after="0" w:line="240" w:lineRule="auto"/>
        <w:jc w:val="both"/>
        <w:rPr>
          <w:rFonts w:ascii="Arial" w:eastAsia="Times New Roman" w:hAnsi="Arial" w:cs="Arial"/>
          <w:b/>
          <w:sz w:val="24"/>
          <w:szCs w:val="24"/>
          <w:lang w:eastAsia="hu-HU"/>
        </w:rPr>
      </w:pPr>
    </w:p>
    <w:p w:rsidR="00AC6222" w:rsidRPr="00AC6222" w:rsidRDefault="00AC6222" w:rsidP="00AC6222">
      <w:pPr>
        <w:rPr>
          <w:rFonts w:ascii="Arial" w:hAnsi="Arial" w:cs="Arial"/>
          <w:sz w:val="24"/>
          <w:szCs w:val="24"/>
        </w:rPr>
      </w:pPr>
      <w:r w:rsidRPr="00AC6222">
        <w:rPr>
          <w:rFonts w:ascii="Arial" w:hAnsi="Arial" w:cs="Arial"/>
          <w:sz w:val="24"/>
          <w:szCs w:val="24"/>
        </w:rPr>
        <w:t xml:space="preserve">Az Esély Szociális Társulás Társulási Tanácsa jóváhagyja a Társulás 2015. II. félévi belső ellenőrzéséről szóló Éves Összefoglaló Ellenőrzési Jelentést. </w:t>
      </w:r>
    </w:p>
    <w:p w:rsidR="00335937" w:rsidRDefault="00335937" w:rsidP="00CD4670">
      <w:pPr>
        <w:spacing w:after="0" w:line="240" w:lineRule="auto"/>
        <w:jc w:val="both"/>
        <w:rPr>
          <w:rFonts w:ascii="Arial" w:eastAsia="Times New Roman" w:hAnsi="Arial" w:cs="Arial"/>
          <w:b/>
          <w:sz w:val="24"/>
          <w:szCs w:val="24"/>
          <w:lang w:eastAsia="hu-HU"/>
        </w:rPr>
      </w:pPr>
    </w:p>
    <w:p w:rsidR="00DF0235" w:rsidRDefault="00DF0235" w:rsidP="00CD4670">
      <w:pPr>
        <w:spacing w:after="0" w:line="240" w:lineRule="auto"/>
        <w:jc w:val="both"/>
        <w:rPr>
          <w:rFonts w:ascii="Arial" w:eastAsia="Times New Roman" w:hAnsi="Arial" w:cs="Arial"/>
          <w:b/>
          <w:sz w:val="24"/>
          <w:szCs w:val="24"/>
          <w:lang w:eastAsia="hu-HU"/>
        </w:rPr>
      </w:pPr>
    </w:p>
    <w:p w:rsidR="00B812B0" w:rsidRPr="00B812B0" w:rsidRDefault="00B812B0" w:rsidP="00B812B0">
      <w:pPr>
        <w:pStyle w:val="Listaszerbekezds"/>
        <w:numPr>
          <w:ilvl w:val="0"/>
          <w:numId w:val="19"/>
        </w:numPr>
        <w:spacing w:after="0" w:line="240" w:lineRule="auto"/>
        <w:jc w:val="both"/>
        <w:rPr>
          <w:rFonts w:ascii="Arial" w:eastAsia="Times New Roman" w:hAnsi="Arial" w:cs="Arial"/>
          <w:b/>
          <w:sz w:val="24"/>
          <w:szCs w:val="24"/>
          <w:lang w:eastAsia="hu-HU"/>
        </w:rPr>
      </w:pPr>
      <w:r w:rsidRPr="00B812B0">
        <w:rPr>
          <w:rFonts w:ascii="Arial" w:hAnsi="Arial" w:cs="Arial"/>
          <w:b/>
          <w:sz w:val="24"/>
          <w:szCs w:val="24"/>
        </w:rPr>
        <w:t>Beszámoló az Esély Szociális Társulás Szociális és Gyermekjóléti Központ szociális és gyermekvédelmi tevékenységéről</w:t>
      </w:r>
      <w:r w:rsidRPr="00B812B0">
        <w:rPr>
          <w:rFonts w:ascii="Arial" w:eastAsia="Times New Roman" w:hAnsi="Arial" w:cs="Arial"/>
          <w:b/>
          <w:sz w:val="24"/>
          <w:szCs w:val="24"/>
          <w:lang w:eastAsia="hu-HU"/>
        </w:rPr>
        <w:t xml:space="preserve"> </w:t>
      </w:r>
    </w:p>
    <w:p w:rsidR="00B812B0" w:rsidRDefault="00B812B0" w:rsidP="00DF0235">
      <w:pPr>
        <w:spacing w:after="0" w:line="240" w:lineRule="auto"/>
        <w:jc w:val="both"/>
        <w:rPr>
          <w:rFonts w:ascii="Arial" w:eastAsia="Times New Roman" w:hAnsi="Arial" w:cs="Arial"/>
          <w:b/>
          <w:sz w:val="24"/>
          <w:szCs w:val="24"/>
          <w:lang w:eastAsia="hu-HU"/>
        </w:rPr>
      </w:pPr>
    </w:p>
    <w:p w:rsidR="00DF0235" w:rsidRDefault="00DF0235" w:rsidP="00DF0235">
      <w:pPr>
        <w:spacing w:after="0" w:line="240" w:lineRule="auto"/>
        <w:jc w:val="both"/>
        <w:rPr>
          <w:rFonts w:ascii="Arial" w:eastAsia="Times New Roman" w:hAnsi="Arial" w:cs="Arial"/>
          <w:sz w:val="24"/>
          <w:szCs w:val="24"/>
          <w:lang w:eastAsia="hu-HU"/>
        </w:rPr>
      </w:pPr>
      <w:proofErr w:type="spellStart"/>
      <w:r w:rsidRPr="00CD4670">
        <w:rPr>
          <w:rFonts w:ascii="Arial" w:eastAsia="Times New Roman" w:hAnsi="Arial" w:cs="Arial"/>
          <w:b/>
          <w:sz w:val="24"/>
          <w:szCs w:val="24"/>
          <w:lang w:eastAsia="hu-HU"/>
        </w:rPr>
        <w:t>Wittinghoff</w:t>
      </w:r>
      <w:proofErr w:type="spellEnd"/>
      <w:r w:rsidRPr="00CD4670">
        <w:rPr>
          <w:rFonts w:ascii="Arial" w:eastAsia="Times New Roman" w:hAnsi="Arial" w:cs="Arial"/>
          <w:b/>
          <w:sz w:val="24"/>
          <w:szCs w:val="24"/>
          <w:lang w:eastAsia="hu-HU"/>
        </w:rPr>
        <w:t xml:space="preserve"> Tamás elnök: </w:t>
      </w:r>
      <w:r w:rsidRPr="00205218">
        <w:rPr>
          <w:rFonts w:ascii="Arial" w:eastAsia="Times New Roman" w:hAnsi="Arial" w:cs="Arial"/>
          <w:sz w:val="24"/>
          <w:szCs w:val="24"/>
          <w:lang w:eastAsia="hu-HU"/>
        </w:rPr>
        <w:t>Felteszi</w:t>
      </w:r>
      <w:r w:rsidRPr="00CD4670">
        <w:rPr>
          <w:rFonts w:ascii="Arial" w:eastAsia="Times New Roman" w:hAnsi="Arial" w:cs="Arial"/>
          <w:sz w:val="24"/>
          <w:szCs w:val="24"/>
          <w:lang w:eastAsia="hu-HU"/>
        </w:rPr>
        <w:t xml:space="preserve"> szavazásra az előterjesztésben szereplő határozati javaslat</w:t>
      </w:r>
      <w:r>
        <w:rPr>
          <w:rFonts w:ascii="Arial" w:eastAsia="Times New Roman" w:hAnsi="Arial" w:cs="Arial"/>
          <w:sz w:val="24"/>
          <w:szCs w:val="24"/>
          <w:lang w:eastAsia="hu-HU"/>
        </w:rPr>
        <w:t>ot</w:t>
      </w:r>
      <w:r w:rsidRPr="00CD4670">
        <w:rPr>
          <w:rFonts w:ascii="Arial" w:eastAsia="Times New Roman" w:hAnsi="Arial" w:cs="Arial"/>
          <w:sz w:val="24"/>
          <w:szCs w:val="24"/>
          <w:lang w:eastAsia="hu-HU"/>
        </w:rPr>
        <w:t xml:space="preserve">, melyet a Társulási Tanács </w:t>
      </w:r>
      <w:r w:rsidRPr="00CD4670">
        <w:rPr>
          <w:rFonts w:ascii="Arial" w:eastAsia="Times New Roman" w:hAnsi="Arial" w:cs="Arial"/>
          <w:b/>
          <w:sz w:val="24"/>
          <w:szCs w:val="24"/>
          <w:lang w:eastAsia="hu-HU"/>
        </w:rPr>
        <w:t xml:space="preserve">3 egyhangú igen </w:t>
      </w:r>
      <w:r w:rsidRPr="00CD4670">
        <w:rPr>
          <w:rFonts w:ascii="Arial" w:eastAsia="Times New Roman" w:hAnsi="Arial" w:cs="Arial"/>
          <w:sz w:val="24"/>
          <w:szCs w:val="24"/>
          <w:lang w:eastAsia="hu-HU"/>
        </w:rPr>
        <w:t>szavazattal elfogadott.</w:t>
      </w:r>
    </w:p>
    <w:p w:rsidR="00DF0235" w:rsidRDefault="00DF0235" w:rsidP="00DF0235">
      <w:pPr>
        <w:spacing w:after="0" w:line="240" w:lineRule="auto"/>
        <w:jc w:val="both"/>
        <w:rPr>
          <w:rFonts w:ascii="Arial" w:eastAsia="Times New Roman" w:hAnsi="Arial" w:cs="Arial"/>
          <w:sz w:val="24"/>
          <w:szCs w:val="24"/>
          <w:lang w:eastAsia="hu-HU"/>
        </w:rPr>
      </w:pPr>
    </w:p>
    <w:p w:rsidR="00DF0235" w:rsidRPr="00CD4670" w:rsidRDefault="00DF0235" w:rsidP="00DF0235">
      <w:pPr>
        <w:spacing w:after="0" w:line="240" w:lineRule="auto"/>
        <w:jc w:val="both"/>
        <w:rPr>
          <w:rFonts w:ascii="Arial" w:eastAsia="Times New Roman" w:hAnsi="Arial" w:cs="Arial"/>
          <w:i/>
          <w:sz w:val="24"/>
          <w:szCs w:val="24"/>
          <w:lang w:eastAsia="hu-HU"/>
        </w:rPr>
      </w:pPr>
      <w:r w:rsidRPr="00CD4670">
        <w:rPr>
          <w:rFonts w:ascii="Arial" w:eastAsia="Times New Roman" w:hAnsi="Arial" w:cs="Arial"/>
          <w:i/>
          <w:sz w:val="24"/>
          <w:szCs w:val="24"/>
          <w:lang w:eastAsia="hu-HU"/>
        </w:rPr>
        <w:t xml:space="preserve">(A szavazáskor jelenlévő Társulási Tanács tagjainak száma: 3 fő.) </w:t>
      </w:r>
    </w:p>
    <w:p w:rsidR="00DF0235" w:rsidRDefault="00DF0235" w:rsidP="00DF0235">
      <w:pPr>
        <w:spacing w:after="0" w:line="240" w:lineRule="auto"/>
        <w:jc w:val="both"/>
        <w:rPr>
          <w:rFonts w:ascii="Arial" w:eastAsia="Times New Roman" w:hAnsi="Arial" w:cs="Arial"/>
          <w:b/>
          <w:sz w:val="24"/>
          <w:szCs w:val="24"/>
          <w:lang w:eastAsia="hu-HU"/>
        </w:rPr>
      </w:pPr>
    </w:p>
    <w:p w:rsidR="00DF0235" w:rsidRDefault="00467D3A" w:rsidP="00DF0235">
      <w:pPr>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w:t>
      </w:r>
      <w:r>
        <w:rPr>
          <w:rFonts w:ascii="Arial" w:eastAsia="Times New Roman" w:hAnsi="Arial" w:cs="Arial"/>
          <w:b/>
          <w:sz w:val="24"/>
          <w:szCs w:val="24"/>
          <w:lang w:eastAsia="hu-HU"/>
        </w:rPr>
        <w:t>1</w:t>
      </w:r>
      <w:r>
        <w:rPr>
          <w:rFonts w:ascii="Arial" w:eastAsia="Times New Roman" w:hAnsi="Arial" w:cs="Arial"/>
          <w:b/>
          <w:sz w:val="24"/>
          <w:szCs w:val="24"/>
          <w:lang w:eastAsia="hu-HU"/>
        </w:rPr>
        <w:t>/2016. (V.18.</w:t>
      </w:r>
      <w:r w:rsidRPr="00CD4670">
        <w:rPr>
          <w:rFonts w:ascii="Arial" w:eastAsia="Times New Roman" w:hAnsi="Arial" w:cs="Arial"/>
          <w:b/>
          <w:sz w:val="24"/>
          <w:szCs w:val="24"/>
          <w:lang w:eastAsia="hu-HU"/>
        </w:rPr>
        <w:t>) sz. ESZT határozat</w:t>
      </w:r>
    </w:p>
    <w:p w:rsidR="000E39D9" w:rsidRDefault="00A00614" w:rsidP="00DF0235">
      <w:pPr>
        <w:spacing w:after="0" w:line="240" w:lineRule="auto"/>
        <w:jc w:val="both"/>
        <w:rPr>
          <w:rFonts w:ascii="Arial" w:hAnsi="Arial" w:cs="Arial"/>
          <w:b/>
          <w:sz w:val="24"/>
          <w:szCs w:val="24"/>
        </w:rPr>
      </w:pPr>
      <w:r w:rsidRPr="00B812B0">
        <w:rPr>
          <w:rFonts w:ascii="Arial" w:hAnsi="Arial" w:cs="Arial"/>
          <w:b/>
          <w:sz w:val="24"/>
          <w:szCs w:val="24"/>
        </w:rPr>
        <w:t>Beszámoló az Esély Szociális Társulás Szociális és Gyermekjóléti Központ szociális és gyermekvédelmi tevékenységéről</w:t>
      </w:r>
    </w:p>
    <w:p w:rsidR="00A00614" w:rsidRPr="002046E7" w:rsidRDefault="00A00614" w:rsidP="00DF0235">
      <w:pPr>
        <w:spacing w:after="0" w:line="240" w:lineRule="auto"/>
        <w:jc w:val="both"/>
        <w:rPr>
          <w:rFonts w:ascii="Arial" w:eastAsia="Times New Roman" w:hAnsi="Arial" w:cs="Arial"/>
          <w:b/>
          <w:sz w:val="24"/>
          <w:szCs w:val="24"/>
          <w:lang w:eastAsia="hu-HU"/>
        </w:rPr>
      </w:pPr>
    </w:p>
    <w:p w:rsidR="00AF67AC" w:rsidRPr="00AF67AC" w:rsidRDefault="00AF67AC" w:rsidP="00AF67AC">
      <w:pPr>
        <w:pStyle w:val="Cmsor1"/>
        <w:numPr>
          <w:ilvl w:val="0"/>
          <w:numId w:val="8"/>
        </w:numPr>
        <w:tabs>
          <w:tab w:val="num" w:pos="426"/>
        </w:tabs>
        <w:ind w:left="426" w:hanging="426"/>
        <w:jc w:val="both"/>
        <w:rPr>
          <w:rFonts w:ascii="Arial" w:hAnsi="Arial" w:cs="Arial"/>
          <w:b w:val="0"/>
          <w:bCs/>
          <w:sz w:val="24"/>
          <w:szCs w:val="24"/>
        </w:rPr>
      </w:pPr>
      <w:r w:rsidRPr="00AF67AC">
        <w:rPr>
          <w:rFonts w:ascii="Arial" w:hAnsi="Arial" w:cs="Arial"/>
          <w:b w:val="0"/>
          <w:sz w:val="24"/>
          <w:szCs w:val="24"/>
        </w:rPr>
        <w:t>Az Esély Szociális Társulás Társulási Tanácsa az Esély Szociális Társulás Szociális és Gyermekjóléti Központ szociális alapellátások, támogató szolgáltatás és jelzőrendszeres házi segítségnyújtás tekintetében 2015. évben Budaörsön, Pusztazámoron és Sóskúton végzett tevékenységéről szóló, az előterjesztés melléklete szerinti beszámolót elfogadja.</w:t>
      </w:r>
    </w:p>
    <w:p w:rsidR="00AF67AC" w:rsidRPr="00AF67AC" w:rsidRDefault="00AF67AC" w:rsidP="00AF67AC">
      <w:pPr>
        <w:pStyle w:val="Szvegtrzs"/>
        <w:tabs>
          <w:tab w:val="num" w:pos="426"/>
        </w:tabs>
        <w:spacing w:after="0" w:line="240" w:lineRule="auto"/>
        <w:ind w:hanging="720"/>
        <w:jc w:val="center"/>
        <w:rPr>
          <w:rFonts w:cs="Arial"/>
          <w:sz w:val="24"/>
          <w:szCs w:val="24"/>
          <w:u w:val="single"/>
        </w:rPr>
      </w:pPr>
    </w:p>
    <w:p w:rsidR="00AF67AC" w:rsidRPr="00AF67AC" w:rsidRDefault="00AF67AC" w:rsidP="00AF67AC">
      <w:pPr>
        <w:pStyle w:val="Cmsor1"/>
        <w:numPr>
          <w:ilvl w:val="0"/>
          <w:numId w:val="8"/>
        </w:numPr>
        <w:tabs>
          <w:tab w:val="num" w:pos="426"/>
        </w:tabs>
        <w:ind w:left="426" w:hanging="426"/>
        <w:jc w:val="both"/>
        <w:rPr>
          <w:rFonts w:ascii="Arial" w:hAnsi="Arial" w:cs="Arial"/>
          <w:b w:val="0"/>
          <w:bCs/>
          <w:sz w:val="24"/>
          <w:szCs w:val="24"/>
        </w:rPr>
      </w:pPr>
      <w:r w:rsidRPr="00AF67AC">
        <w:rPr>
          <w:rFonts w:ascii="Arial" w:hAnsi="Arial" w:cs="Arial"/>
          <w:b w:val="0"/>
          <w:sz w:val="24"/>
          <w:szCs w:val="24"/>
        </w:rPr>
        <w:t>Az Esély Szociális Társulás Társulási Tanácsa az Esély Szociális Társulás Szociális és Gyermekjóléti Központ Gyermekjóléti Szolgálat 2015. évi feladatellátásáról szóló, az előterjesztés melléklete szerinti beszámolót elfogadja.</w:t>
      </w:r>
    </w:p>
    <w:p w:rsidR="00AF67AC" w:rsidRDefault="00AF67AC" w:rsidP="00AF67AC">
      <w:pPr>
        <w:spacing w:after="0" w:line="240" w:lineRule="auto"/>
        <w:rPr>
          <w:rFonts w:ascii="Arial" w:hAnsi="Arial" w:cs="Arial"/>
          <w:sz w:val="24"/>
          <w:szCs w:val="24"/>
        </w:rPr>
      </w:pPr>
    </w:p>
    <w:p w:rsidR="00AF67AC" w:rsidRPr="00AF67AC" w:rsidRDefault="00AF67AC" w:rsidP="00AF67AC">
      <w:pPr>
        <w:spacing w:after="0" w:line="240" w:lineRule="auto"/>
        <w:rPr>
          <w:rFonts w:ascii="Arial" w:hAnsi="Arial" w:cs="Arial"/>
          <w:sz w:val="24"/>
          <w:szCs w:val="24"/>
        </w:rPr>
      </w:pPr>
      <w:r w:rsidRPr="00AF67AC">
        <w:rPr>
          <w:rFonts w:ascii="Arial" w:hAnsi="Arial" w:cs="Arial"/>
          <w:sz w:val="24"/>
          <w:szCs w:val="24"/>
        </w:rPr>
        <w:t>Határidő: 8 nap</w:t>
      </w:r>
    </w:p>
    <w:p w:rsidR="00AF67AC" w:rsidRPr="00AF67AC" w:rsidRDefault="00AF67AC" w:rsidP="00AF67AC">
      <w:pPr>
        <w:spacing w:after="0" w:line="240" w:lineRule="auto"/>
        <w:rPr>
          <w:rFonts w:ascii="Arial" w:hAnsi="Arial" w:cs="Arial"/>
          <w:sz w:val="24"/>
          <w:szCs w:val="24"/>
        </w:rPr>
      </w:pPr>
      <w:r w:rsidRPr="00AF67AC">
        <w:rPr>
          <w:rFonts w:ascii="Arial" w:hAnsi="Arial" w:cs="Arial"/>
          <w:sz w:val="24"/>
          <w:szCs w:val="24"/>
        </w:rPr>
        <w:t>Felelős: Társulási Tanács elnöke</w:t>
      </w:r>
    </w:p>
    <w:p w:rsidR="00AF67AC" w:rsidRPr="00AF67AC" w:rsidRDefault="00AF67AC" w:rsidP="00AF67AC">
      <w:pPr>
        <w:spacing w:after="0" w:line="240" w:lineRule="auto"/>
        <w:rPr>
          <w:rFonts w:ascii="Arial" w:hAnsi="Arial" w:cs="Arial"/>
          <w:sz w:val="24"/>
          <w:szCs w:val="24"/>
        </w:rPr>
      </w:pPr>
      <w:r w:rsidRPr="00AF67AC">
        <w:rPr>
          <w:rFonts w:ascii="Arial" w:hAnsi="Arial" w:cs="Arial"/>
          <w:sz w:val="24"/>
          <w:szCs w:val="24"/>
        </w:rPr>
        <w:t>Végrehajtást végzi: Szociális és Egészségügyi Iroda</w:t>
      </w:r>
    </w:p>
    <w:p w:rsidR="000E39D9" w:rsidRDefault="000E39D9" w:rsidP="000E39D9">
      <w:pPr>
        <w:spacing w:after="0" w:line="240" w:lineRule="auto"/>
        <w:jc w:val="both"/>
        <w:rPr>
          <w:rFonts w:ascii="Arial" w:hAnsi="Arial" w:cs="Arial"/>
          <w:sz w:val="24"/>
          <w:szCs w:val="24"/>
        </w:rPr>
      </w:pPr>
    </w:p>
    <w:p w:rsidR="00DF0235" w:rsidRPr="00CD4670" w:rsidRDefault="00DF0235" w:rsidP="00CD4670">
      <w:pPr>
        <w:spacing w:after="0" w:line="240" w:lineRule="auto"/>
        <w:jc w:val="both"/>
        <w:rPr>
          <w:rFonts w:ascii="Arial" w:eastAsia="Times New Roman" w:hAnsi="Arial" w:cs="Arial"/>
          <w:b/>
          <w:sz w:val="24"/>
          <w:szCs w:val="24"/>
          <w:lang w:eastAsia="hu-HU"/>
        </w:rPr>
      </w:pPr>
    </w:p>
    <w:p w:rsidR="00CD4670" w:rsidRPr="00CD4670" w:rsidRDefault="00CD4670" w:rsidP="00CD4670">
      <w:pPr>
        <w:spacing w:after="0" w:line="240" w:lineRule="auto"/>
        <w:jc w:val="both"/>
        <w:rPr>
          <w:rFonts w:ascii="Arial" w:eastAsia="Times New Roman" w:hAnsi="Arial" w:cs="Arial"/>
          <w:sz w:val="24"/>
          <w:szCs w:val="24"/>
          <w:lang w:eastAsia="hu-HU"/>
        </w:rPr>
      </w:pPr>
      <w:proofErr w:type="spellStart"/>
      <w:r w:rsidRPr="00CD4670">
        <w:rPr>
          <w:rFonts w:ascii="Arial" w:eastAsia="Times New Roman" w:hAnsi="Arial" w:cs="Arial"/>
          <w:b/>
          <w:sz w:val="24"/>
          <w:szCs w:val="24"/>
          <w:lang w:eastAsia="hu-HU"/>
        </w:rPr>
        <w:t>Wittinghoff</w:t>
      </w:r>
      <w:proofErr w:type="spellEnd"/>
      <w:r w:rsidRPr="00CD4670">
        <w:rPr>
          <w:rFonts w:ascii="Arial" w:eastAsia="Times New Roman" w:hAnsi="Arial" w:cs="Arial"/>
          <w:b/>
          <w:sz w:val="24"/>
          <w:szCs w:val="24"/>
          <w:lang w:eastAsia="hu-HU"/>
        </w:rPr>
        <w:t xml:space="preserve"> Tamás</w:t>
      </w:r>
      <w:r w:rsidRPr="00CD4670">
        <w:rPr>
          <w:rFonts w:ascii="Arial" w:eastAsia="Times New Roman" w:hAnsi="Arial" w:cs="Arial"/>
          <w:sz w:val="24"/>
          <w:szCs w:val="24"/>
          <w:lang w:eastAsia="hu-HU"/>
        </w:rPr>
        <w:t xml:space="preserve"> polgármester, a Társulási Tanács </w:t>
      </w:r>
      <w:r w:rsidRPr="00CD4670">
        <w:rPr>
          <w:rFonts w:ascii="Arial" w:eastAsia="Times New Roman" w:hAnsi="Arial" w:cs="Arial"/>
          <w:b/>
          <w:sz w:val="24"/>
          <w:szCs w:val="24"/>
          <w:lang w:eastAsia="hu-HU"/>
        </w:rPr>
        <w:t>elnök</w:t>
      </w:r>
      <w:r w:rsidRPr="00CD4670">
        <w:rPr>
          <w:rFonts w:ascii="Arial" w:eastAsia="Times New Roman" w:hAnsi="Arial" w:cs="Arial"/>
          <w:sz w:val="24"/>
          <w:szCs w:val="24"/>
          <w:lang w:eastAsia="hu-HU"/>
        </w:rPr>
        <w:t>e megköszönte</w:t>
      </w:r>
      <w:r w:rsidR="00AF2ADF">
        <w:rPr>
          <w:rFonts w:ascii="Arial" w:eastAsia="Times New Roman" w:hAnsi="Arial" w:cs="Arial"/>
          <w:sz w:val="24"/>
          <w:szCs w:val="24"/>
          <w:lang w:eastAsia="hu-HU"/>
        </w:rPr>
        <w:t xml:space="preserve"> a Tanács munkáját és az ülést 1</w:t>
      </w:r>
      <w:r w:rsidR="00541F04">
        <w:rPr>
          <w:rFonts w:ascii="Arial" w:eastAsia="Times New Roman" w:hAnsi="Arial" w:cs="Arial"/>
          <w:sz w:val="24"/>
          <w:szCs w:val="24"/>
          <w:lang w:eastAsia="hu-HU"/>
        </w:rPr>
        <w:t>2</w:t>
      </w:r>
      <w:r w:rsidR="00AF2ADF">
        <w:rPr>
          <w:rFonts w:ascii="Arial" w:eastAsia="Times New Roman" w:hAnsi="Arial" w:cs="Arial"/>
          <w:sz w:val="24"/>
          <w:szCs w:val="24"/>
          <w:vertAlign w:val="superscript"/>
          <w:lang w:eastAsia="hu-HU"/>
        </w:rPr>
        <w:t>1</w:t>
      </w:r>
      <w:r w:rsidR="00541F04">
        <w:rPr>
          <w:rFonts w:ascii="Arial" w:eastAsia="Times New Roman" w:hAnsi="Arial" w:cs="Arial"/>
          <w:sz w:val="24"/>
          <w:szCs w:val="24"/>
          <w:vertAlign w:val="superscript"/>
          <w:lang w:eastAsia="hu-HU"/>
        </w:rPr>
        <w:t>0</w:t>
      </w:r>
      <w:r w:rsidRPr="00CD4670">
        <w:rPr>
          <w:rFonts w:ascii="Arial" w:eastAsia="Times New Roman" w:hAnsi="Arial" w:cs="Arial"/>
          <w:sz w:val="24"/>
          <w:szCs w:val="24"/>
          <w:lang w:eastAsia="hu-HU"/>
        </w:rPr>
        <w:t xml:space="preserve"> órakor bezárta.</w:t>
      </w:r>
    </w:p>
    <w:p w:rsidR="00CD4670" w:rsidRPr="00CD4670" w:rsidRDefault="00CD4670" w:rsidP="00CD4670">
      <w:pPr>
        <w:spacing w:after="0" w:line="240" w:lineRule="auto"/>
        <w:jc w:val="both"/>
        <w:rPr>
          <w:rFonts w:ascii="Arial" w:eastAsia="Times New Roman" w:hAnsi="Arial" w:cs="Arial"/>
          <w:b/>
          <w:sz w:val="24"/>
          <w:szCs w:val="24"/>
          <w:lang w:eastAsia="hu-HU"/>
        </w:rPr>
      </w:pPr>
    </w:p>
    <w:p w:rsidR="00BD7120" w:rsidRDefault="00BD7120" w:rsidP="00CD4670">
      <w:pPr>
        <w:tabs>
          <w:tab w:val="left" w:pos="1276"/>
        </w:tabs>
        <w:spacing w:after="0" w:line="240" w:lineRule="auto"/>
        <w:jc w:val="center"/>
        <w:rPr>
          <w:rFonts w:ascii="Arial" w:eastAsia="Times New Roman" w:hAnsi="Arial" w:cs="Arial"/>
          <w:b/>
          <w:bCs/>
          <w:sz w:val="24"/>
          <w:szCs w:val="24"/>
          <w:lang w:eastAsia="hu-HU"/>
        </w:rPr>
      </w:pPr>
    </w:p>
    <w:p w:rsidR="00CD4670" w:rsidRPr="00CD4670" w:rsidRDefault="00CD4670" w:rsidP="00CD4670">
      <w:pPr>
        <w:tabs>
          <w:tab w:val="left" w:pos="1276"/>
        </w:tabs>
        <w:spacing w:after="0" w:line="240" w:lineRule="auto"/>
        <w:jc w:val="center"/>
        <w:rPr>
          <w:rFonts w:ascii="Arial" w:eastAsia="Times New Roman" w:hAnsi="Arial" w:cs="Arial"/>
          <w:b/>
          <w:bCs/>
          <w:sz w:val="24"/>
          <w:szCs w:val="24"/>
          <w:lang w:eastAsia="hu-HU"/>
        </w:rPr>
      </w:pPr>
      <w:proofErr w:type="spellStart"/>
      <w:proofErr w:type="gramStart"/>
      <w:r w:rsidRPr="00CD4670">
        <w:rPr>
          <w:rFonts w:ascii="Arial" w:eastAsia="Times New Roman" w:hAnsi="Arial" w:cs="Arial"/>
          <w:b/>
          <w:bCs/>
          <w:sz w:val="24"/>
          <w:szCs w:val="24"/>
          <w:lang w:eastAsia="hu-HU"/>
        </w:rPr>
        <w:t>k.m.f</w:t>
      </w:r>
      <w:proofErr w:type="spellEnd"/>
      <w:proofErr w:type="gramEnd"/>
      <w:r w:rsidRPr="00CD4670">
        <w:rPr>
          <w:rFonts w:ascii="Arial" w:eastAsia="Times New Roman" w:hAnsi="Arial" w:cs="Arial"/>
          <w:b/>
          <w:bCs/>
          <w:sz w:val="24"/>
          <w:szCs w:val="24"/>
          <w:lang w:eastAsia="hu-HU"/>
        </w:rPr>
        <w:t>.</w:t>
      </w:r>
    </w:p>
    <w:p w:rsidR="00CD4670" w:rsidRDefault="00CD4670" w:rsidP="00CD4670">
      <w:pPr>
        <w:spacing w:after="0" w:line="240" w:lineRule="auto"/>
        <w:rPr>
          <w:rFonts w:ascii="Arial" w:eastAsia="Times New Roman" w:hAnsi="Arial" w:cs="Arial"/>
          <w:b/>
          <w:sz w:val="24"/>
          <w:szCs w:val="24"/>
          <w:lang w:eastAsia="hu-HU"/>
        </w:rPr>
      </w:pPr>
    </w:p>
    <w:p w:rsidR="00BD7120" w:rsidRDefault="00BD7120" w:rsidP="00CD4670">
      <w:pPr>
        <w:spacing w:after="0" w:line="240" w:lineRule="auto"/>
        <w:rPr>
          <w:rFonts w:ascii="Arial" w:eastAsia="Times New Roman" w:hAnsi="Arial" w:cs="Arial"/>
          <w:b/>
          <w:sz w:val="24"/>
          <w:szCs w:val="24"/>
          <w:lang w:eastAsia="hu-HU"/>
        </w:rPr>
      </w:pPr>
    </w:p>
    <w:p w:rsidR="003B5303" w:rsidRPr="00CD4670" w:rsidRDefault="003B5303" w:rsidP="00CD4670">
      <w:pPr>
        <w:spacing w:after="0" w:line="240" w:lineRule="auto"/>
        <w:rPr>
          <w:rFonts w:ascii="Arial" w:eastAsia="Times New Roman" w:hAnsi="Arial" w:cs="Arial"/>
          <w:b/>
          <w:sz w:val="24"/>
          <w:szCs w:val="24"/>
          <w:lang w:eastAsia="hu-HU"/>
        </w:rPr>
      </w:pPr>
    </w:p>
    <w:p w:rsidR="00CD4670" w:rsidRPr="00CD4670" w:rsidRDefault="00CD4670" w:rsidP="00CD4670">
      <w:pPr>
        <w:spacing w:after="0" w:line="240" w:lineRule="auto"/>
        <w:jc w:val="both"/>
        <w:rPr>
          <w:rFonts w:ascii="Arial" w:eastAsia="Times New Roman" w:hAnsi="Arial" w:cs="Arial"/>
          <w:sz w:val="24"/>
          <w:szCs w:val="24"/>
          <w:lang w:eastAsia="hu-HU"/>
        </w:rPr>
      </w:pPr>
      <w:r w:rsidRPr="00CD4670">
        <w:rPr>
          <w:rFonts w:ascii="Arial" w:eastAsia="Times New Roman" w:hAnsi="Arial" w:cs="Arial"/>
          <w:sz w:val="24"/>
          <w:szCs w:val="24"/>
          <w:lang w:eastAsia="hu-HU"/>
        </w:rPr>
        <w:t>……………………………</w:t>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t>…………………………..</w:t>
      </w:r>
    </w:p>
    <w:p w:rsidR="00CD4670" w:rsidRPr="00CD4670" w:rsidRDefault="00CD4670" w:rsidP="00CD4670">
      <w:pPr>
        <w:spacing w:after="0" w:line="240" w:lineRule="auto"/>
        <w:jc w:val="both"/>
        <w:rPr>
          <w:rFonts w:ascii="Arial" w:eastAsia="Times New Roman" w:hAnsi="Arial" w:cs="Arial"/>
          <w:sz w:val="24"/>
          <w:szCs w:val="24"/>
          <w:lang w:eastAsia="hu-HU"/>
        </w:rPr>
      </w:pPr>
      <w:r w:rsidRPr="00CD4670">
        <w:rPr>
          <w:rFonts w:ascii="Arial" w:eastAsia="Times New Roman" w:hAnsi="Arial" w:cs="Arial"/>
          <w:sz w:val="24"/>
          <w:szCs w:val="24"/>
          <w:lang w:eastAsia="hu-HU"/>
        </w:rPr>
        <w:t xml:space="preserve">    </w:t>
      </w:r>
      <w:proofErr w:type="spellStart"/>
      <w:r w:rsidRPr="00CD4670">
        <w:rPr>
          <w:rFonts w:ascii="Arial" w:eastAsia="Times New Roman" w:hAnsi="Arial" w:cs="Arial"/>
          <w:sz w:val="24"/>
          <w:szCs w:val="24"/>
          <w:lang w:eastAsia="hu-HU"/>
        </w:rPr>
        <w:t>Wittinghoff</w:t>
      </w:r>
      <w:proofErr w:type="spellEnd"/>
      <w:r w:rsidRPr="00CD4670">
        <w:rPr>
          <w:rFonts w:ascii="Arial" w:eastAsia="Times New Roman" w:hAnsi="Arial" w:cs="Arial"/>
          <w:sz w:val="24"/>
          <w:szCs w:val="24"/>
          <w:lang w:eastAsia="hu-HU"/>
        </w:rPr>
        <w:t xml:space="preserve"> </w:t>
      </w:r>
      <w:proofErr w:type="gramStart"/>
      <w:r w:rsidRPr="00CD4670">
        <w:rPr>
          <w:rFonts w:ascii="Arial" w:eastAsia="Times New Roman" w:hAnsi="Arial" w:cs="Arial"/>
          <w:sz w:val="24"/>
          <w:szCs w:val="24"/>
          <w:lang w:eastAsia="hu-HU"/>
        </w:rPr>
        <w:t>Tamás</w:t>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t xml:space="preserve">    </w:t>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t xml:space="preserve">    </w:t>
      </w:r>
      <w:r w:rsidR="003A76F1">
        <w:rPr>
          <w:rFonts w:ascii="Arial" w:eastAsia="Times New Roman" w:hAnsi="Arial" w:cs="Arial"/>
          <w:sz w:val="24"/>
          <w:szCs w:val="24"/>
          <w:lang w:eastAsia="hu-HU"/>
        </w:rPr>
        <w:t xml:space="preserve">  </w:t>
      </w:r>
      <w:r w:rsidR="0006665E">
        <w:rPr>
          <w:rFonts w:ascii="Arial" w:eastAsia="Times New Roman" w:hAnsi="Arial" w:cs="Arial"/>
          <w:sz w:val="24"/>
          <w:szCs w:val="24"/>
          <w:lang w:eastAsia="hu-HU"/>
        </w:rPr>
        <w:t xml:space="preserve">   König</w:t>
      </w:r>
      <w:proofErr w:type="gramEnd"/>
      <w:r w:rsidR="0006665E">
        <w:rPr>
          <w:rFonts w:ascii="Arial" w:eastAsia="Times New Roman" w:hAnsi="Arial" w:cs="Arial"/>
          <w:sz w:val="24"/>
          <w:szCs w:val="24"/>
          <w:lang w:eastAsia="hu-HU"/>
        </w:rPr>
        <w:t xml:space="preserve"> Ferenc</w:t>
      </w:r>
    </w:p>
    <w:p w:rsidR="00CD4670" w:rsidRPr="00CD4670" w:rsidRDefault="00CD4670" w:rsidP="00CD4670">
      <w:pPr>
        <w:spacing w:after="0" w:line="240" w:lineRule="auto"/>
        <w:ind w:left="4248" w:hanging="4248"/>
        <w:jc w:val="both"/>
        <w:rPr>
          <w:rFonts w:ascii="Arial" w:eastAsia="Times New Roman" w:hAnsi="Arial" w:cs="Arial"/>
          <w:sz w:val="24"/>
          <w:szCs w:val="24"/>
          <w:lang w:eastAsia="hu-HU"/>
        </w:rPr>
      </w:pPr>
      <w:r w:rsidRPr="00CD4670">
        <w:rPr>
          <w:rFonts w:ascii="Arial" w:eastAsia="Times New Roman" w:hAnsi="Arial" w:cs="Arial"/>
          <w:sz w:val="24"/>
          <w:szCs w:val="24"/>
          <w:lang w:eastAsia="hu-HU"/>
        </w:rPr>
        <w:t xml:space="preserve">Társulási Tanács </w:t>
      </w:r>
      <w:proofErr w:type="gramStart"/>
      <w:r w:rsidRPr="00CD4670">
        <w:rPr>
          <w:rFonts w:ascii="Arial" w:eastAsia="Times New Roman" w:hAnsi="Arial" w:cs="Arial"/>
          <w:sz w:val="24"/>
          <w:szCs w:val="24"/>
          <w:lang w:eastAsia="hu-HU"/>
        </w:rPr>
        <w:t>elnöke</w:t>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r>
      <w:r w:rsidRPr="00CD4670">
        <w:rPr>
          <w:rFonts w:ascii="Arial" w:eastAsia="Times New Roman" w:hAnsi="Arial" w:cs="Arial"/>
          <w:sz w:val="24"/>
          <w:szCs w:val="24"/>
          <w:lang w:eastAsia="hu-HU"/>
        </w:rPr>
        <w:tab/>
        <w:t xml:space="preserve">   jegyzőkönyv-hitelesítő</w:t>
      </w:r>
      <w:proofErr w:type="gramEnd"/>
    </w:p>
    <w:p w:rsidR="00CD4670" w:rsidRPr="00CD4670" w:rsidRDefault="00CD4670" w:rsidP="00CD4670">
      <w:pPr>
        <w:spacing w:after="0" w:line="240" w:lineRule="auto"/>
        <w:ind w:left="4248" w:hanging="4248"/>
        <w:jc w:val="both"/>
        <w:rPr>
          <w:rFonts w:ascii="Arial" w:eastAsia="Times New Roman" w:hAnsi="Arial" w:cs="Arial"/>
          <w:sz w:val="24"/>
          <w:szCs w:val="24"/>
          <w:lang w:eastAsia="hu-HU"/>
        </w:rPr>
      </w:pPr>
    </w:p>
    <w:p w:rsidR="00CD4670" w:rsidRPr="00CD4670" w:rsidRDefault="00CD4670" w:rsidP="00CD4670">
      <w:pPr>
        <w:spacing w:after="0" w:line="240" w:lineRule="auto"/>
        <w:ind w:left="4248" w:hanging="4248"/>
        <w:jc w:val="both"/>
        <w:rPr>
          <w:rFonts w:ascii="Arial" w:eastAsia="Times New Roman" w:hAnsi="Arial" w:cs="Arial"/>
          <w:sz w:val="24"/>
          <w:szCs w:val="24"/>
          <w:lang w:eastAsia="hu-HU"/>
        </w:rPr>
      </w:pPr>
    </w:p>
    <w:p w:rsidR="00CD4670" w:rsidRPr="00CD4670" w:rsidRDefault="00CD4670" w:rsidP="00CD4670">
      <w:pPr>
        <w:tabs>
          <w:tab w:val="center" w:pos="2340"/>
          <w:tab w:val="center" w:pos="6840"/>
        </w:tabs>
        <w:spacing w:after="0" w:line="240" w:lineRule="auto"/>
        <w:rPr>
          <w:rFonts w:ascii="Arial" w:eastAsia="Times New Roman" w:hAnsi="Arial" w:cs="Arial"/>
          <w:i/>
          <w:u w:val="single"/>
          <w:lang w:eastAsia="hu-HU"/>
        </w:rPr>
      </w:pPr>
      <w:r w:rsidRPr="00CD4670">
        <w:rPr>
          <w:rFonts w:ascii="Arial" w:eastAsia="Times New Roman" w:hAnsi="Arial" w:cs="Arial"/>
          <w:i/>
          <w:u w:val="single"/>
          <w:lang w:eastAsia="hu-HU"/>
        </w:rPr>
        <w:t>Mellékletek:</w:t>
      </w:r>
    </w:p>
    <w:p w:rsidR="00CD4670" w:rsidRPr="00CD4670" w:rsidRDefault="00CD4670" w:rsidP="00CD4670">
      <w:pPr>
        <w:spacing w:after="0" w:line="240" w:lineRule="auto"/>
        <w:jc w:val="both"/>
        <w:rPr>
          <w:rFonts w:ascii="Arial" w:eastAsia="Times New Roman" w:hAnsi="Arial" w:cs="Arial"/>
          <w:i/>
          <w:lang w:eastAsia="hu-HU"/>
        </w:rPr>
      </w:pPr>
      <w:r w:rsidRPr="00CD4670">
        <w:rPr>
          <w:rFonts w:ascii="Arial" w:eastAsia="Times New Roman" w:hAnsi="Arial" w:cs="Arial"/>
          <w:i/>
          <w:lang w:eastAsia="hu-HU"/>
        </w:rPr>
        <w:t>1. sz.: Az előterjesztések mellékletekkel együtt</w:t>
      </w:r>
    </w:p>
    <w:p w:rsidR="0045707F" w:rsidRPr="00E1524C" w:rsidRDefault="00CD4670" w:rsidP="00E1524C">
      <w:pPr>
        <w:spacing w:after="0" w:line="240" w:lineRule="auto"/>
        <w:jc w:val="both"/>
        <w:rPr>
          <w:rFonts w:ascii="Arial" w:eastAsia="Times New Roman" w:hAnsi="Arial" w:cs="Arial"/>
          <w:i/>
          <w:lang w:eastAsia="hu-HU"/>
        </w:rPr>
      </w:pPr>
      <w:r w:rsidRPr="00CD4670">
        <w:rPr>
          <w:rFonts w:ascii="Arial" w:eastAsia="Times New Roman" w:hAnsi="Arial" w:cs="Arial"/>
          <w:i/>
          <w:lang w:eastAsia="hu-HU"/>
        </w:rPr>
        <w:t>2. sz.: Forgatókönyv</w:t>
      </w:r>
    </w:p>
    <w:sectPr w:rsidR="0045707F" w:rsidRPr="00E1524C" w:rsidSect="007F4606">
      <w:footerReference w:type="default" r:id="rId8"/>
      <w:pgSz w:w="11906" w:h="16838"/>
      <w:pgMar w:top="1417" w:right="1417" w:bottom="125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70" w:rsidRDefault="00CD4670" w:rsidP="00CD4670">
      <w:pPr>
        <w:spacing w:after="0" w:line="240" w:lineRule="auto"/>
      </w:pPr>
      <w:r>
        <w:separator/>
      </w:r>
    </w:p>
  </w:endnote>
  <w:endnote w:type="continuationSeparator" w:id="0">
    <w:p w:rsidR="00CD4670" w:rsidRDefault="00CD4670" w:rsidP="00CD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B6" w:rsidRDefault="00E33AB0" w:rsidP="007F4606">
    <w:pPr>
      <w:pStyle w:val="llb"/>
      <w:jc w:val="right"/>
    </w:pPr>
    <w:r>
      <w:rPr>
        <w:rStyle w:val="Oldalszm"/>
      </w:rPr>
      <w:fldChar w:fldCharType="begin"/>
    </w:r>
    <w:r>
      <w:rPr>
        <w:rStyle w:val="Oldalszm"/>
      </w:rPr>
      <w:instrText xml:space="preserve"> PAGE </w:instrText>
    </w:r>
    <w:r>
      <w:rPr>
        <w:rStyle w:val="Oldalszm"/>
      </w:rPr>
      <w:fldChar w:fldCharType="separate"/>
    </w:r>
    <w:r w:rsidR="00FD558C">
      <w:rPr>
        <w:rStyle w:val="Oldalszm"/>
        <w:noProof/>
      </w:rPr>
      <w:t>4</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70" w:rsidRDefault="00CD4670" w:rsidP="00CD4670">
      <w:pPr>
        <w:spacing w:after="0" w:line="240" w:lineRule="auto"/>
      </w:pPr>
      <w:r>
        <w:separator/>
      </w:r>
    </w:p>
  </w:footnote>
  <w:footnote w:type="continuationSeparator" w:id="0">
    <w:p w:rsidR="00CD4670" w:rsidRDefault="00CD4670" w:rsidP="00CD4670">
      <w:pPr>
        <w:spacing w:after="0" w:line="240" w:lineRule="auto"/>
      </w:pPr>
      <w:r>
        <w:continuationSeparator/>
      </w:r>
    </w:p>
  </w:footnote>
  <w:footnote w:id="1">
    <w:p w:rsidR="00CD4670" w:rsidRPr="00A26615" w:rsidRDefault="00CD4670" w:rsidP="00CD4670">
      <w:pPr>
        <w:pStyle w:val="Lbjegyzetszveg"/>
      </w:pPr>
      <w:r w:rsidRPr="00E61D11">
        <w:rPr>
          <w:i/>
        </w:rPr>
        <w:t>A jegyzőkönyv összeállí</w:t>
      </w:r>
      <w:r>
        <w:rPr>
          <w:i/>
        </w:rPr>
        <w:t xml:space="preserve">tásának időpontja: </w:t>
      </w:r>
      <w:r w:rsidR="004C767D">
        <w:rPr>
          <w:i/>
        </w:rPr>
        <w:t>2016. május 18</w:t>
      </w:r>
      <w:r w:rsidR="001A5263">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DF4"/>
    <w:multiLevelType w:val="hybridMultilevel"/>
    <w:tmpl w:val="55AC262C"/>
    <w:lvl w:ilvl="0" w:tplc="04207D6C">
      <w:start w:val="1"/>
      <w:numFmt w:val="decimal"/>
      <w:lvlText w:val="%1."/>
      <w:lvlJc w:val="left"/>
      <w:pPr>
        <w:tabs>
          <w:tab w:val="num" w:pos="780"/>
        </w:tabs>
        <w:ind w:left="780" w:hanging="42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8D754E0"/>
    <w:multiLevelType w:val="hybridMultilevel"/>
    <w:tmpl w:val="7892F1C8"/>
    <w:lvl w:ilvl="0" w:tplc="ED7AED04">
      <w:start w:val="1"/>
      <w:numFmt w:val="decimal"/>
      <w:lvlText w:val="%1.)"/>
      <w:lvlJc w:val="left"/>
      <w:pPr>
        <w:ind w:left="1069" w:hanging="360"/>
      </w:pPr>
      <w:rPr>
        <w:rFonts w:hint="default"/>
        <w:u w:val="none"/>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15:restartNumberingAfterBreak="0">
    <w:nsid w:val="10E83AE6"/>
    <w:multiLevelType w:val="hybridMultilevel"/>
    <w:tmpl w:val="476C6AAA"/>
    <w:lvl w:ilvl="0" w:tplc="09984A5C">
      <w:start w:val="1"/>
      <w:numFmt w:val="upperRoman"/>
      <w:lvlText w:val="%1."/>
      <w:lvlJc w:val="left"/>
      <w:pPr>
        <w:tabs>
          <w:tab w:val="num" w:pos="720"/>
        </w:tabs>
        <w:ind w:left="720" w:hanging="360"/>
      </w:pPr>
      <w:rPr>
        <w:rFonts w:ascii="Times New Roman" w:eastAsia="Times New Roman" w:hAnsi="Times New Roman" w:cs="Times New Roman"/>
      </w:rPr>
    </w:lvl>
    <w:lvl w:ilvl="1" w:tplc="040E0001">
      <w:start w:val="1"/>
      <w:numFmt w:val="bullet"/>
      <w:lvlText w:val=""/>
      <w:lvlJc w:val="left"/>
      <w:pPr>
        <w:tabs>
          <w:tab w:val="num" w:pos="1440"/>
        </w:tabs>
        <w:ind w:left="1440" w:hanging="360"/>
      </w:pPr>
      <w:rPr>
        <w:rFonts w:ascii="Symbol" w:hAnsi="Symbol" w:hint="default"/>
      </w:rPr>
    </w:lvl>
    <w:lvl w:ilvl="2" w:tplc="9FD2D328">
      <w:start w:val="2"/>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5662436"/>
    <w:multiLevelType w:val="hybridMultilevel"/>
    <w:tmpl w:val="55AC262C"/>
    <w:lvl w:ilvl="0" w:tplc="04207D6C">
      <w:start w:val="1"/>
      <w:numFmt w:val="decimal"/>
      <w:lvlText w:val="%1."/>
      <w:lvlJc w:val="left"/>
      <w:pPr>
        <w:tabs>
          <w:tab w:val="num" w:pos="780"/>
        </w:tabs>
        <w:ind w:left="780" w:hanging="42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63523DE"/>
    <w:multiLevelType w:val="hybridMultilevel"/>
    <w:tmpl w:val="54BC1296"/>
    <w:lvl w:ilvl="0" w:tplc="6B7006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FE4906"/>
    <w:multiLevelType w:val="hybridMultilevel"/>
    <w:tmpl w:val="55AC262C"/>
    <w:lvl w:ilvl="0" w:tplc="04207D6C">
      <w:start w:val="1"/>
      <w:numFmt w:val="decimal"/>
      <w:lvlText w:val="%1."/>
      <w:lvlJc w:val="left"/>
      <w:pPr>
        <w:tabs>
          <w:tab w:val="num" w:pos="3539"/>
        </w:tabs>
        <w:ind w:left="3539" w:hanging="420"/>
      </w:pPr>
      <w:rPr>
        <w:rFonts w:hint="default"/>
        <w:u w:val="none"/>
      </w:rPr>
    </w:lvl>
    <w:lvl w:ilvl="1" w:tplc="040E0019" w:tentative="1">
      <w:start w:val="1"/>
      <w:numFmt w:val="lowerLetter"/>
      <w:lvlText w:val="%2."/>
      <w:lvlJc w:val="left"/>
      <w:pPr>
        <w:tabs>
          <w:tab w:val="num" w:pos="4199"/>
        </w:tabs>
        <w:ind w:left="4199" w:hanging="360"/>
      </w:pPr>
    </w:lvl>
    <w:lvl w:ilvl="2" w:tplc="040E001B" w:tentative="1">
      <w:start w:val="1"/>
      <w:numFmt w:val="lowerRoman"/>
      <w:lvlText w:val="%3."/>
      <w:lvlJc w:val="right"/>
      <w:pPr>
        <w:tabs>
          <w:tab w:val="num" w:pos="4919"/>
        </w:tabs>
        <w:ind w:left="4919" w:hanging="180"/>
      </w:pPr>
    </w:lvl>
    <w:lvl w:ilvl="3" w:tplc="040E000F" w:tentative="1">
      <w:start w:val="1"/>
      <w:numFmt w:val="decimal"/>
      <w:lvlText w:val="%4."/>
      <w:lvlJc w:val="left"/>
      <w:pPr>
        <w:tabs>
          <w:tab w:val="num" w:pos="5639"/>
        </w:tabs>
        <w:ind w:left="5639" w:hanging="360"/>
      </w:pPr>
    </w:lvl>
    <w:lvl w:ilvl="4" w:tplc="040E0019" w:tentative="1">
      <w:start w:val="1"/>
      <w:numFmt w:val="lowerLetter"/>
      <w:lvlText w:val="%5."/>
      <w:lvlJc w:val="left"/>
      <w:pPr>
        <w:tabs>
          <w:tab w:val="num" w:pos="6359"/>
        </w:tabs>
        <w:ind w:left="6359" w:hanging="360"/>
      </w:pPr>
    </w:lvl>
    <w:lvl w:ilvl="5" w:tplc="040E001B" w:tentative="1">
      <w:start w:val="1"/>
      <w:numFmt w:val="lowerRoman"/>
      <w:lvlText w:val="%6."/>
      <w:lvlJc w:val="right"/>
      <w:pPr>
        <w:tabs>
          <w:tab w:val="num" w:pos="7079"/>
        </w:tabs>
        <w:ind w:left="7079" w:hanging="180"/>
      </w:pPr>
    </w:lvl>
    <w:lvl w:ilvl="6" w:tplc="040E000F" w:tentative="1">
      <w:start w:val="1"/>
      <w:numFmt w:val="decimal"/>
      <w:lvlText w:val="%7."/>
      <w:lvlJc w:val="left"/>
      <w:pPr>
        <w:tabs>
          <w:tab w:val="num" w:pos="7799"/>
        </w:tabs>
        <w:ind w:left="7799" w:hanging="360"/>
      </w:pPr>
    </w:lvl>
    <w:lvl w:ilvl="7" w:tplc="040E0019" w:tentative="1">
      <w:start w:val="1"/>
      <w:numFmt w:val="lowerLetter"/>
      <w:lvlText w:val="%8."/>
      <w:lvlJc w:val="left"/>
      <w:pPr>
        <w:tabs>
          <w:tab w:val="num" w:pos="8519"/>
        </w:tabs>
        <w:ind w:left="8519" w:hanging="360"/>
      </w:pPr>
    </w:lvl>
    <w:lvl w:ilvl="8" w:tplc="040E001B" w:tentative="1">
      <w:start w:val="1"/>
      <w:numFmt w:val="lowerRoman"/>
      <w:lvlText w:val="%9."/>
      <w:lvlJc w:val="right"/>
      <w:pPr>
        <w:tabs>
          <w:tab w:val="num" w:pos="9239"/>
        </w:tabs>
        <w:ind w:left="9239" w:hanging="180"/>
      </w:pPr>
    </w:lvl>
  </w:abstractNum>
  <w:abstractNum w:abstractNumId="6" w15:restartNumberingAfterBreak="0">
    <w:nsid w:val="19B456B5"/>
    <w:multiLevelType w:val="hybridMultilevel"/>
    <w:tmpl w:val="55AC262C"/>
    <w:lvl w:ilvl="0" w:tplc="04207D6C">
      <w:start w:val="1"/>
      <w:numFmt w:val="decimal"/>
      <w:lvlText w:val="%1."/>
      <w:lvlJc w:val="left"/>
      <w:pPr>
        <w:tabs>
          <w:tab w:val="num" w:pos="988"/>
        </w:tabs>
        <w:ind w:left="988" w:hanging="420"/>
      </w:pPr>
      <w:rPr>
        <w:rFonts w:hint="default"/>
        <w:u w:val="none"/>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7" w15:restartNumberingAfterBreak="0">
    <w:nsid w:val="2B202128"/>
    <w:multiLevelType w:val="hybridMultilevel"/>
    <w:tmpl w:val="4650F154"/>
    <w:lvl w:ilvl="0" w:tplc="040E000F">
      <w:start w:val="1"/>
      <w:numFmt w:val="decimal"/>
      <w:lvlText w:val="%1."/>
      <w:lvlJc w:val="left"/>
      <w:pPr>
        <w:tabs>
          <w:tab w:val="num" w:pos="3196"/>
        </w:tabs>
        <w:ind w:left="3196" w:hanging="360"/>
      </w:pPr>
    </w:lvl>
    <w:lvl w:ilvl="1" w:tplc="040E0019" w:tentative="1">
      <w:start w:val="1"/>
      <w:numFmt w:val="lowerLetter"/>
      <w:lvlText w:val="%2."/>
      <w:lvlJc w:val="left"/>
      <w:pPr>
        <w:tabs>
          <w:tab w:val="num" w:pos="3916"/>
        </w:tabs>
        <w:ind w:left="3916" w:hanging="360"/>
      </w:pPr>
    </w:lvl>
    <w:lvl w:ilvl="2" w:tplc="040E001B" w:tentative="1">
      <w:start w:val="1"/>
      <w:numFmt w:val="lowerRoman"/>
      <w:lvlText w:val="%3."/>
      <w:lvlJc w:val="right"/>
      <w:pPr>
        <w:tabs>
          <w:tab w:val="num" w:pos="4636"/>
        </w:tabs>
        <w:ind w:left="4636" w:hanging="180"/>
      </w:pPr>
    </w:lvl>
    <w:lvl w:ilvl="3" w:tplc="040E000F" w:tentative="1">
      <w:start w:val="1"/>
      <w:numFmt w:val="decimal"/>
      <w:lvlText w:val="%4."/>
      <w:lvlJc w:val="left"/>
      <w:pPr>
        <w:tabs>
          <w:tab w:val="num" w:pos="5356"/>
        </w:tabs>
        <w:ind w:left="5356" w:hanging="360"/>
      </w:pPr>
    </w:lvl>
    <w:lvl w:ilvl="4" w:tplc="040E0019" w:tentative="1">
      <w:start w:val="1"/>
      <w:numFmt w:val="lowerLetter"/>
      <w:lvlText w:val="%5."/>
      <w:lvlJc w:val="left"/>
      <w:pPr>
        <w:tabs>
          <w:tab w:val="num" w:pos="6076"/>
        </w:tabs>
        <w:ind w:left="6076" w:hanging="360"/>
      </w:pPr>
    </w:lvl>
    <w:lvl w:ilvl="5" w:tplc="040E001B" w:tentative="1">
      <w:start w:val="1"/>
      <w:numFmt w:val="lowerRoman"/>
      <w:lvlText w:val="%6."/>
      <w:lvlJc w:val="right"/>
      <w:pPr>
        <w:tabs>
          <w:tab w:val="num" w:pos="6796"/>
        </w:tabs>
        <w:ind w:left="6796" w:hanging="180"/>
      </w:pPr>
    </w:lvl>
    <w:lvl w:ilvl="6" w:tplc="040E000F" w:tentative="1">
      <w:start w:val="1"/>
      <w:numFmt w:val="decimal"/>
      <w:lvlText w:val="%7."/>
      <w:lvlJc w:val="left"/>
      <w:pPr>
        <w:tabs>
          <w:tab w:val="num" w:pos="7516"/>
        </w:tabs>
        <w:ind w:left="7516" w:hanging="360"/>
      </w:pPr>
    </w:lvl>
    <w:lvl w:ilvl="7" w:tplc="040E0019" w:tentative="1">
      <w:start w:val="1"/>
      <w:numFmt w:val="lowerLetter"/>
      <w:lvlText w:val="%8."/>
      <w:lvlJc w:val="left"/>
      <w:pPr>
        <w:tabs>
          <w:tab w:val="num" w:pos="8236"/>
        </w:tabs>
        <w:ind w:left="8236" w:hanging="360"/>
      </w:pPr>
    </w:lvl>
    <w:lvl w:ilvl="8" w:tplc="040E001B" w:tentative="1">
      <w:start w:val="1"/>
      <w:numFmt w:val="lowerRoman"/>
      <w:lvlText w:val="%9."/>
      <w:lvlJc w:val="right"/>
      <w:pPr>
        <w:tabs>
          <w:tab w:val="num" w:pos="8956"/>
        </w:tabs>
        <w:ind w:left="8956" w:hanging="180"/>
      </w:pPr>
    </w:lvl>
  </w:abstractNum>
  <w:abstractNum w:abstractNumId="8" w15:restartNumberingAfterBreak="0">
    <w:nsid w:val="2BED6ECE"/>
    <w:multiLevelType w:val="hybridMultilevel"/>
    <w:tmpl w:val="11961126"/>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24D6756"/>
    <w:multiLevelType w:val="hybridMultilevel"/>
    <w:tmpl w:val="2FB6CC70"/>
    <w:lvl w:ilvl="0" w:tplc="040E0011">
      <w:start w:val="1"/>
      <w:numFmt w:val="decimal"/>
      <w:lvlText w:val="%1)"/>
      <w:lvlJc w:val="left"/>
      <w:pPr>
        <w:tabs>
          <w:tab w:val="num" w:pos="988"/>
        </w:tabs>
        <w:ind w:left="988" w:hanging="420"/>
      </w:pPr>
      <w:rPr>
        <w:rFonts w:hint="default"/>
        <w:u w:val="none"/>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10" w15:restartNumberingAfterBreak="0">
    <w:nsid w:val="37BC6443"/>
    <w:multiLevelType w:val="hybridMultilevel"/>
    <w:tmpl w:val="55AC262C"/>
    <w:lvl w:ilvl="0" w:tplc="04207D6C">
      <w:start w:val="1"/>
      <w:numFmt w:val="decimal"/>
      <w:lvlText w:val="%1."/>
      <w:lvlJc w:val="left"/>
      <w:pPr>
        <w:tabs>
          <w:tab w:val="num" w:pos="780"/>
        </w:tabs>
        <w:ind w:left="780" w:hanging="42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96B0594"/>
    <w:multiLevelType w:val="hybridMultilevel"/>
    <w:tmpl w:val="76AC1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1D118C"/>
    <w:multiLevelType w:val="hybridMultilevel"/>
    <w:tmpl w:val="2D9E5DB4"/>
    <w:lvl w:ilvl="0" w:tplc="040E0001">
      <w:start w:val="1"/>
      <w:numFmt w:val="bullet"/>
      <w:lvlText w:val=""/>
      <w:lvlJc w:val="left"/>
      <w:pPr>
        <w:tabs>
          <w:tab w:val="num" w:pos="2700"/>
        </w:tabs>
        <w:ind w:left="2700" w:hanging="360"/>
      </w:pPr>
      <w:rPr>
        <w:rFonts w:ascii="Symbol" w:hAnsi="Symbol" w:hint="default"/>
      </w:rPr>
    </w:lvl>
    <w:lvl w:ilvl="1" w:tplc="040E0003" w:tentative="1">
      <w:start w:val="1"/>
      <w:numFmt w:val="bullet"/>
      <w:lvlText w:val="o"/>
      <w:lvlJc w:val="left"/>
      <w:pPr>
        <w:tabs>
          <w:tab w:val="num" w:pos="3420"/>
        </w:tabs>
        <w:ind w:left="3420" w:hanging="360"/>
      </w:pPr>
      <w:rPr>
        <w:rFonts w:ascii="Courier New" w:hAnsi="Courier New" w:cs="Courier New" w:hint="default"/>
      </w:rPr>
    </w:lvl>
    <w:lvl w:ilvl="2" w:tplc="040E0005" w:tentative="1">
      <w:start w:val="1"/>
      <w:numFmt w:val="bullet"/>
      <w:lvlText w:val=""/>
      <w:lvlJc w:val="left"/>
      <w:pPr>
        <w:tabs>
          <w:tab w:val="num" w:pos="4140"/>
        </w:tabs>
        <w:ind w:left="4140" w:hanging="360"/>
      </w:pPr>
      <w:rPr>
        <w:rFonts w:ascii="Wingdings" w:hAnsi="Wingdings" w:hint="default"/>
      </w:rPr>
    </w:lvl>
    <w:lvl w:ilvl="3" w:tplc="040E0001" w:tentative="1">
      <w:start w:val="1"/>
      <w:numFmt w:val="bullet"/>
      <w:lvlText w:val=""/>
      <w:lvlJc w:val="left"/>
      <w:pPr>
        <w:tabs>
          <w:tab w:val="num" w:pos="4860"/>
        </w:tabs>
        <w:ind w:left="4860" w:hanging="360"/>
      </w:pPr>
      <w:rPr>
        <w:rFonts w:ascii="Symbol" w:hAnsi="Symbol" w:hint="default"/>
      </w:rPr>
    </w:lvl>
    <w:lvl w:ilvl="4" w:tplc="040E0003" w:tentative="1">
      <w:start w:val="1"/>
      <w:numFmt w:val="bullet"/>
      <w:lvlText w:val="o"/>
      <w:lvlJc w:val="left"/>
      <w:pPr>
        <w:tabs>
          <w:tab w:val="num" w:pos="5580"/>
        </w:tabs>
        <w:ind w:left="5580" w:hanging="360"/>
      </w:pPr>
      <w:rPr>
        <w:rFonts w:ascii="Courier New" w:hAnsi="Courier New" w:cs="Courier New" w:hint="default"/>
      </w:rPr>
    </w:lvl>
    <w:lvl w:ilvl="5" w:tplc="040E0005" w:tentative="1">
      <w:start w:val="1"/>
      <w:numFmt w:val="bullet"/>
      <w:lvlText w:val=""/>
      <w:lvlJc w:val="left"/>
      <w:pPr>
        <w:tabs>
          <w:tab w:val="num" w:pos="6300"/>
        </w:tabs>
        <w:ind w:left="6300" w:hanging="360"/>
      </w:pPr>
      <w:rPr>
        <w:rFonts w:ascii="Wingdings" w:hAnsi="Wingdings" w:hint="default"/>
      </w:rPr>
    </w:lvl>
    <w:lvl w:ilvl="6" w:tplc="040E0001" w:tentative="1">
      <w:start w:val="1"/>
      <w:numFmt w:val="bullet"/>
      <w:lvlText w:val=""/>
      <w:lvlJc w:val="left"/>
      <w:pPr>
        <w:tabs>
          <w:tab w:val="num" w:pos="7020"/>
        </w:tabs>
        <w:ind w:left="7020" w:hanging="360"/>
      </w:pPr>
      <w:rPr>
        <w:rFonts w:ascii="Symbol" w:hAnsi="Symbol" w:hint="default"/>
      </w:rPr>
    </w:lvl>
    <w:lvl w:ilvl="7" w:tplc="040E0003" w:tentative="1">
      <w:start w:val="1"/>
      <w:numFmt w:val="bullet"/>
      <w:lvlText w:val="o"/>
      <w:lvlJc w:val="left"/>
      <w:pPr>
        <w:tabs>
          <w:tab w:val="num" w:pos="7740"/>
        </w:tabs>
        <w:ind w:left="7740" w:hanging="360"/>
      </w:pPr>
      <w:rPr>
        <w:rFonts w:ascii="Courier New" w:hAnsi="Courier New" w:cs="Courier New" w:hint="default"/>
      </w:rPr>
    </w:lvl>
    <w:lvl w:ilvl="8" w:tplc="040E0005" w:tentative="1">
      <w:start w:val="1"/>
      <w:numFmt w:val="bullet"/>
      <w:lvlText w:val=""/>
      <w:lvlJc w:val="left"/>
      <w:pPr>
        <w:tabs>
          <w:tab w:val="num" w:pos="8460"/>
        </w:tabs>
        <w:ind w:left="8460" w:hanging="360"/>
      </w:pPr>
      <w:rPr>
        <w:rFonts w:ascii="Wingdings" w:hAnsi="Wingdings" w:hint="default"/>
      </w:rPr>
    </w:lvl>
  </w:abstractNum>
  <w:abstractNum w:abstractNumId="13" w15:restartNumberingAfterBreak="0">
    <w:nsid w:val="4B1B1CC0"/>
    <w:multiLevelType w:val="hybridMultilevel"/>
    <w:tmpl w:val="55AC262C"/>
    <w:lvl w:ilvl="0" w:tplc="04207D6C">
      <w:start w:val="1"/>
      <w:numFmt w:val="decimal"/>
      <w:lvlText w:val="%1."/>
      <w:lvlJc w:val="left"/>
      <w:pPr>
        <w:tabs>
          <w:tab w:val="num" w:pos="780"/>
        </w:tabs>
        <w:ind w:left="780" w:hanging="42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CFF119D"/>
    <w:multiLevelType w:val="hybridMultilevel"/>
    <w:tmpl w:val="ACBE7282"/>
    <w:lvl w:ilvl="0" w:tplc="D0FE52A8">
      <w:start w:val="1"/>
      <w:numFmt w:val="decimal"/>
      <w:lvlText w:val="(%1)"/>
      <w:lvlJc w:val="left"/>
      <w:pPr>
        <w:tabs>
          <w:tab w:val="num" w:pos="360"/>
        </w:tabs>
        <w:ind w:left="360" w:hanging="360"/>
      </w:pPr>
      <w:rPr>
        <w:rFonts w:hint="default"/>
        <w:b w:val="0"/>
      </w:rPr>
    </w:lvl>
    <w:lvl w:ilvl="1" w:tplc="FBE40BB8">
      <w:start w:val="1"/>
      <w:numFmt w:val="lowerLetter"/>
      <w:lvlText w:val="%2)"/>
      <w:lvlJc w:val="left"/>
      <w:pPr>
        <w:tabs>
          <w:tab w:val="num" w:pos="1440"/>
        </w:tabs>
        <w:ind w:left="1440" w:hanging="360"/>
      </w:pPr>
      <w:rPr>
        <w:rFonts w:hint="default"/>
      </w:rPr>
    </w:lvl>
    <w:lvl w:ilvl="2" w:tplc="86F4AF78">
      <w:start w:val="12"/>
      <w:numFmt w:val="bullet"/>
      <w:lvlText w:val="-"/>
      <w:lvlJc w:val="left"/>
      <w:pPr>
        <w:tabs>
          <w:tab w:val="num" w:pos="2655"/>
        </w:tabs>
        <w:ind w:left="2655" w:hanging="675"/>
      </w:pPr>
      <w:rPr>
        <w:rFonts w:ascii="Arial" w:eastAsia="Times New Roman" w:hAnsi="Arial" w:cs="Arial" w:hint="default"/>
        <w:b w:val="0"/>
      </w:rPr>
    </w:lvl>
    <w:lvl w:ilvl="3" w:tplc="6742AA52">
      <w:start w:val="1"/>
      <w:numFmt w:val="decimal"/>
      <w:lvlText w:val="%4.)"/>
      <w:lvlJc w:val="left"/>
      <w:pPr>
        <w:ind w:left="3225" w:hanging="705"/>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8126533"/>
    <w:multiLevelType w:val="hybridMultilevel"/>
    <w:tmpl w:val="55AC262C"/>
    <w:lvl w:ilvl="0" w:tplc="04207D6C">
      <w:start w:val="1"/>
      <w:numFmt w:val="decimal"/>
      <w:lvlText w:val="%1."/>
      <w:lvlJc w:val="left"/>
      <w:pPr>
        <w:tabs>
          <w:tab w:val="num" w:pos="780"/>
        </w:tabs>
        <w:ind w:left="780" w:hanging="42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B2E02CE"/>
    <w:multiLevelType w:val="hybridMultilevel"/>
    <w:tmpl w:val="55AC262C"/>
    <w:lvl w:ilvl="0" w:tplc="04207D6C">
      <w:start w:val="1"/>
      <w:numFmt w:val="decimal"/>
      <w:lvlText w:val="%1."/>
      <w:lvlJc w:val="left"/>
      <w:pPr>
        <w:tabs>
          <w:tab w:val="num" w:pos="780"/>
        </w:tabs>
        <w:ind w:left="780" w:hanging="42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B9D4482"/>
    <w:multiLevelType w:val="hybridMultilevel"/>
    <w:tmpl w:val="55AC262C"/>
    <w:lvl w:ilvl="0" w:tplc="04207D6C">
      <w:start w:val="1"/>
      <w:numFmt w:val="decimal"/>
      <w:lvlText w:val="%1."/>
      <w:lvlJc w:val="left"/>
      <w:pPr>
        <w:tabs>
          <w:tab w:val="num" w:pos="780"/>
        </w:tabs>
        <w:ind w:left="780" w:hanging="42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12D0B4A"/>
    <w:multiLevelType w:val="hybridMultilevel"/>
    <w:tmpl w:val="55AC262C"/>
    <w:lvl w:ilvl="0" w:tplc="04207D6C">
      <w:start w:val="1"/>
      <w:numFmt w:val="decimal"/>
      <w:lvlText w:val="%1."/>
      <w:lvlJc w:val="left"/>
      <w:pPr>
        <w:tabs>
          <w:tab w:val="num" w:pos="780"/>
        </w:tabs>
        <w:ind w:left="780" w:hanging="42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7C6405E"/>
    <w:multiLevelType w:val="hybridMultilevel"/>
    <w:tmpl w:val="24C2910C"/>
    <w:lvl w:ilvl="0" w:tplc="7E90B80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8856561"/>
    <w:multiLevelType w:val="hybridMultilevel"/>
    <w:tmpl w:val="55AC262C"/>
    <w:lvl w:ilvl="0" w:tplc="04207D6C">
      <w:start w:val="1"/>
      <w:numFmt w:val="decimal"/>
      <w:lvlText w:val="%1."/>
      <w:lvlJc w:val="left"/>
      <w:pPr>
        <w:tabs>
          <w:tab w:val="num" w:pos="780"/>
        </w:tabs>
        <w:ind w:left="780" w:hanging="42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7BB111FA"/>
    <w:multiLevelType w:val="hybridMultilevel"/>
    <w:tmpl w:val="817881BA"/>
    <w:lvl w:ilvl="0" w:tplc="41EA28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696CAF"/>
    <w:multiLevelType w:val="hybridMultilevel"/>
    <w:tmpl w:val="49B4D124"/>
    <w:lvl w:ilvl="0" w:tplc="02F0281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22"/>
  </w:num>
  <w:num w:numId="5">
    <w:abstractNumId w:val="19"/>
  </w:num>
  <w:num w:numId="6">
    <w:abstractNumId w:val="14"/>
  </w:num>
  <w:num w:numId="7">
    <w:abstractNumId w:val="12"/>
  </w:num>
  <w:num w:numId="8">
    <w:abstractNumId w:val="7"/>
  </w:num>
  <w:num w:numId="9">
    <w:abstractNumId w:val="4"/>
  </w:num>
  <w:num w:numId="10">
    <w:abstractNumId w:val="21"/>
  </w:num>
  <w:num w:numId="11">
    <w:abstractNumId w:val="5"/>
  </w:num>
  <w:num w:numId="12">
    <w:abstractNumId w:val="6"/>
  </w:num>
  <w:num w:numId="13">
    <w:abstractNumId w:val="18"/>
  </w:num>
  <w:num w:numId="14">
    <w:abstractNumId w:val="9"/>
  </w:num>
  <w:num w:numId="15">
    <w:abstractNumId w:val="1"/>
  </w:num>
  <w:num w:numId="16">
    <w:abstractNumId w:val="17"/>
  </w:num>
  <w:num w:numId="17">
    <w:abstractNumId w:val="13"/>
  </w:num>
  <w:num w:numId="18">
    <w:abstractNumId w:val="0"/>
  </w:num>
  <w:num w:numId="19">
    <w:abstractNumId w:val="20"/>
  </w:num>
  <w:num w:numId="20">
    <w:abstractNumId w:val="3"/>
  </w:num>
  <w:num w:numId="21">
    <w:abstractNumId w:val="2"/>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70"/>
    <w:rsid w:val="000074E9"/>
    <w:rsid w:val="00012C97"/>
    <w:rsid w:val="00031950"/>
    <w:rsid w:val="00037FAA"/>
    <w:rsid w:val="00060455"/>
    <w:rsid w:val="00060C68"/>
    <w:rsid w:val="00060E41"/>
    <w:rsid w:val="0006665E"/>
    <w:rsid w:val="000754C3"/>
    <w:rsid w:val="0007570C"/>
    <w:rsid w:val="000820EE"/>
    <w:rsid w:val="0008700B"/>
    <w:rsid w:val="00087560"/>
    <w:rsid w:val="000A2547"/>
    <w:rsid w:val="000A2677"/>
    <w:rsid w:val="000E39D9"/>
    <w:rsid w:val="000E7F16"/>
    <w:rsid w:val="000F618E"/>
    <w:rsid w:val="00103A8D"/>
    <w:rsid w:val="001056D3"/>
    <w:rsid w:val="00125009"/>
    <w:rsid w:val="001269F9"/>
    <w:rsid w:val="00130AA2"/>
    <w:rsid w:val="00152349"/>
    <w:rsid w:val="00180685"/>
    <w:rsid w:val="001859A7"/>
    <w:rsid w:val="001A142C"/>
    <w:rsid w:val="001A5263"/>
    <w:rsid w:val="001D08B3"/>
    <w:rsid w:val="001E287C"/>
    <w:rsid w:val="002046E7"/>
    <w:rsid w:val="00205218"/>
    <w:rsid w:val="00212C6C"/>
    <w:rsid w:val="00214695"/>
    <w:rsid w:val="002273A3"/>
    <w:rsid w:val="00250129"/>
    <w:rsid w:val="00251193"/>
    <w:rsid w:val="00253460"/>
    <w:rsid w:val="00263ACD"/>
    <w:rsid w:val="00291772"/>
    <w:rsid w:val="002A2BF8"/>
    <w:rsid w:val="002A590A"/>
    <w:rsid w:val="002C594E"/>
    <w:rsid w:val="002F5E8D"/>
    <w:rsid w:val="00335937"/>
    <w:rsid w:val="00347F7B"/>
    <w:rsid w:val="00360DFD"/>
    <w:rsid w:val="00364949"/>
    <w:rsid w:val="003670CC"/>
    <w:rsid w:val="003773FB"/>
    <w:rsid w:val="0039078D"/>
    <w:rsid w:val="0039434B"/>
    <w:rsid w:val="003A1C79"/>
    <w:rsid w:val="003A76F1"/>
    <w:rsid w:val="003B0969"/>
    <w:rsid w:val="003B5303"/>
    <w:rsid w:val="003D10A8"/>
    <w:rsid w:val="003D19D1"/>
    <w:rsid w:val="003D317C"/>
    <w:rsid w:val="003E537B"/>
    <w:rsid w:val="00426D51"/>
    <w:rsid w:val="00447F0C"/>
    <w:rsid w:val="0045022F"/>
    <w:rsid w:val="00453B88"/>
    <w:rsid w:val="0045707F"/>
    <w:rsid w:val="00463A49"/>
    <w:rsid w:val="00467D3A"/>
    <w:rsid w:val="004923D9"/>
    <w:rsid w:val="004C767D"/>
    <w:rsid w:val="004D28B8"/>
    <w:rsid w:val="004F2CC9"/>
    <w:rsid w:val="005121B3"/>
    <w:rsid w:val="00514922"/>
    <w:rsid w:val="00520F77"/>
    <w:rsid w:val="00541F04"/>
    <w:rsid w:val="0055206E"/>
    <w:rsid w:val="005620CE"/>
    <w:rsid w:val="00571873"/>
    <w:rsid w:val="005B6DD6"/>
    <w:rsid w:val="005F443D"/>
    <w:rsid w:val="00607AA4"/>
    <w:rsid w:val="00611204"/>
    <w:rsid w:val="00614F90"/>
    <w:rsid w:val="0061633B"/>
    <w:rsid w:val="00644BC0"/>
    <w:rsid w:val="00671758"/>
    <w:rsid w:val="00671885"/>
    <w:rsid w:val="00675943"/>
    <w:rsid w:val="00680701"/>
    <w:rsid w:val="00680D77"/>
    <w:rsid w:val="006827B9"/>
    <w:rsid w:val="006B3E01"/>
    <w:rsid w:val="006B74EE"/>
    <w:rsid w:val="006D571E"/>
    <w:rsid w:val="006F6535"/>
    <w:rsid w:val="00705422"/>
    <w:rsid w:val="0070571B"/>
    <w:rsid w:val="007259BC"/>
    <w:rsid w:val="007274CD"/>
    <w:rsid w:val="00735ACC"/>
    <w:rsid w:val="00747E8A"/>
    <w:rsid w:val="007602BE"/>
    <w:rsid w:val="0077008F"/>
    <w:rsid w:val="00794ED9"/>
    <w:rsid w:val="00795048"/>
    <w:rsid w:val="007B1095"/>
    <w:rsid w:val="007C2A64"/>
    <w:rsid w:val="007D64E8"/>
    <w:rsid w:val="007D798E"/>
    <w:rsid w:val="007E7C40"/>
    <w:rsid w:val="00804B13"/>
    <w:rsid w:val="00807237"/>
    <w:rsid w:val="0081498A"/>
    <w:rsid w:val="0081745D"/>
    <w:rsid w:val="00821601"/>
    <w:rsid w:val="008258D0"/>
    <w:rsid w:val="00846EA2"/>
    <w:rsid w:val="0085172F"/>
    <w:rsid w:val="008524C2"/>
    <w:rsid w:val="008720E4"/>
    <w:rsid w:val="00891067"/>
    <w:rsid w:val="00891267"/>
    <w:rsid w:val="00894B5B"/>
    <w:rsid w:val="00896DB5"/>
    <w:rsid w:val="008B1770"/>
    <w:rsid w:val="008B1A01"/>
    <w:rsid w:val="009314C1"/>
    <w:rsid w:val="00943E6B"/>
    <w:rsid w:val="00955BCF"/>
    <w:rsid w:val="00967241"/>
    <w:rsid w:val="009731EE"/>
    <w:rsid w:val="00981C7F"/>
    <w:rsid w:val="0098395D"/>
    <w:rsid w:val="009A47FF"/>
    <w:rsid w:val="009D538F"/>
    <w:rsid w:val="009F1200"/>
    <w:rsid w:val="009F2C1E"/>
    <w:rsid w:val="00A00614"/>
    <w:rsid w:val="00A0372A"/>
    <w:rsid w:val="00A65B3A"/>
    <w:rsid w:val="00A75800"/>
    <w:rsid w:val="00A827DE"/>
    <w:rsid w:val="00A83BDF"/>
    <w:rsid w:val="00A9351D"/>
    <w:rsid w:val="00AA4193"/>
    <w:rsid w:val="00AB10C5"/>
    <w:rsid w:val="00AB3EC3"/>
    <w:rsid w:val="00AC6222"/>
    <w:rsid w:val="00AC6BB8"/>
    <w:rsid w:val="00AD756A"/>
    <w:rsid w:val="00AF2ADF"/>
    <w:rsid w:val="00AF615E"/>
    <w:rsid w:val="00AF67AC"/>
    <w:rsid w:val="00B3101F"/>
    <w:rsid w:val="00B421A7"/>
    <w:rsid w:val="00B511D7"/>
    <w:rsid w:val="00B564F7"/>
    <w:rsid w:val="00B64D06"/>
    <w:rsid w:val="00B66F1B"/>
    <w:rsid w:val="00B71297"/>
    <w:rsid w:val="00B812B0"/>
    <w:rsid w:val="00B84006"/>
    <w:rsid w:val="00BA3BBB"/>
    <w:rsid w:val="00BB6812"/>
    <w:rsid w:val="00BC0509"/>
    <w:rsid w:val="00BD7120"/>
    <w:rsid w:val="00BF13B3"/>
    <w:rsid w:val="00BF3FF7"/>
    <w:rsid w:val="00C009BC"/>
    <w:rsid w:val="00C0370F"/>
    <w:rsid w:val="00C06978"/>
    <w:rsid w:val="00C17A6C"/>
    <w:rsid w:val="00C26264"/>
    <w:rsid w:val="00C33453"/>
    <w:rsid w:val="00C37710"/>
    <w:rsid w:val="00C5154F"/>
    <w:rsid w:val="00C53240"/>
    <w:rsid w:val="00C678A9"/>
    <w:rsid w:val="00C838D2"/>
    <w:rsid w:val="00C84057"/>
    <w:rsid w:val="00C970B8"/>
    <w:rsid w:val="00CA76A3"/>
    <w:rsid w:val="00CD4670"/>
    <w:rsid w:val="00CF376C"/>
    <w:rsid w:val="00D01737"/>
    <w:rsid w:val="00D113ED"/>
    <w:rsid w:val="00D130FF"/>
    <w:rsid w:val="00D171F8"/>
    <w:rsid w:val="00D45FD9"/>
    <w:rsid w:val="00D55CD3"/>
    <w:rsid w:val="00D6285F"/>
    <w:rsid w:val="00D722A5"/>
    <w:rsid w:val="00DB43F3"/>
    <w:rsid w:val="00DD2326"/>
    <w:rsid w:val="00DF0235"/>
    <w:rsid w:val="00DF54B1"/>
    <w:rsid w:val="00E001F1"/>
    <w:rsid w:val="00E1524C"/>
    <w:rsid w:val="00E21B5F"/>
    <w:rsid w:val="00E33AB0"/>
    <w:rsid w:val="00E40503"/>
    <w:rsid w:val="00E405D3"/>
    <w:rsid w:val="00E40A0A"/>
    <w:rsid w:val="00E44E1E"/>
    <w:rsid w:val="00E45130"/>
    <w:rsid w:val="00E51AB6"/>
    <w:rsid w:val="00E60004"/>
    <w:rsid w:val="00E642D8"/>
    <w:rsid w:val="00EB72BF"/>
    <w:rsid w:val="00ED688A"/>
    <w:rsid w:val="00EF1845"/>
    <w:rsid w:val="00EF6417"/>
    <w:rsid w:val="00F067EE"/>
    <w:rsid w:val="00F0731C"/>
    <w:rsid w:val="00F43068"/>
    <w:rsid w:val="00F43247"/>
    <w:rsid w:val="00F53F4F"/>
    <w:rsid w:val="00FB3654"/>
    <w:rsid w:val="00FB4E77"/>
    <w:rsid w:val="00FC5C9D"/>
    <w:rsid w:val="00FD0842"/>
    <w:rsid w:val="00FD558C"/>
    <w:rsid w:val="00FD690D"/>
    <w:rsid w:val="00FE71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88D96C-656F-445C-9FFA-FB4FD953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9A47FF"/>
    <w:pPr>
      <w:keepNext/>
      <w:spacing w:after="0" w:line="240" w:lineRule="auto"/>
      <w:outlineLvl w:val="0"/>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CD467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D4670"/>
  </w:style>
  <w:style w:type="paragraph" w:styleId="Lbjegyzetszveg">
    <w:name w:val="footnote text"/>
    <w:basedOn w:val="Norml"/>
    <w:link w:val="LbjegyzetszvegChar"/>
    <w:semiHidden/>
    <w:rsid w:val="00CD467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4670"/>
    <w:rPr>
      <w:rFonts w:ascii="Times New Roman" w:eastAsia="Times New Roman" w:hAnsi="Times New Roman" w:cs="Times New Roman"/>
      <w:sz w:val="20"/>
      <w:szCs w:val="20"/>
      <w:lang w:eastAsia="hu-HU"/>
    </w:rPr>
  </w:style>
  <w:style w:type="character" w:styleId="Oldalszm">
    <w:name w:val="page number"/>
    <w:basedOn w:val="Bekezdsalapbettpusa"/>
    <w:rsid w:val="00CD4670"/>
  </w:style>
  <w:style w:type="paragraph" w:styleId="Listaszerbekezds">
    <w:name w:val="List Paragraph"/>
    <w:basedOn w:val="Norml"/>
    <w:uiPriority w:val="34"/>
    <w:qFormat/>
    <w:rsid w:val="00CD4670"/>
    <w:pPr>
      <w:ind w:left="720"/>
      <w:contextualSpacing/>
    </w:pPr>
  </w:style>
  <w:style w:type="paragraph" w:styleId="Szvegtrzs2">
    <w:name w:val="Body Text 2"/>
    <w:basedOn w:val="Norml"/>
    <w:link w:val="Szvegtrzs2Char"/>
    <w:rsid w:val="00426D51"/>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26D51"/>
    <w:rPr>
      <w:rFonts w:ascii="Times New Roman" w:eastAsia="Times New Roman" w:hAnsi="Times New Roman" w:cs="Times New Roman"/>
      <w:sz w:val="24"/>
      <w:szCs w:val="20"/>
      <w:lang w:eastAsia="hu-HU"/>
    </w:rPr>
  </w:style>
  <w:style w:type="paragraph" w:styleId="Szvegtrzs">
    <w:name w:val="Body Text"/>
    <w:basedOn w:val="Norml"/>
    <w:link w:val="SzvegtrzsChar"/>
    <w:uiPriority w:val="99"/>
    <w:semiHidden/>
    <w:unhideWhenUsed/>
    <w:rsid w:val="00EF1845"/>
    <w:pPr>
      <w:spacing w:after="120"/>
    </w:pPr>
  </w:style>
  <w:style w:type="character" w:customStyle="1" w:styleId="SzvegtrzsChar">
    <w:name w:val="Szövegtörzs Char"/>
    <w:basedOn w:val="Bekezdsalapbettpusa"/>
    <w:link w:val="Szvegtrzs"/>
    <w:uiPriority w:val="99"/>
    <w:semiHidden/>
    <w:rsid w:val="00EF1845"/>
  </w:style>
  <w:style w:type="paragraph" w:styleId="Buborkszveg">
    <w:name w:val="Balloon Text"/>
    <w:basedOn w:val="Norml"/>
    <w:link w:val="BuborkszvegChar"/>
    <w:uiPriority w:val="99"/>
    <w:semiHidden/>
    <w:unhideWhenUsed/>
    <w:rsid w:val="00BA3BB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3BBB"/>
    <w:rPr>
      <w:rFonts w:ascii="Segoe UI" w:hAnsi="Segoe UI" w:cs="Segoe UI"/>
      <w:sz w:val="18"/>
      <w:szCs w:val="18"/>
    </w:rPr>
  </w:style>
  <w:style w:type="character" w:customStyle="1" w:styleId="Cmsor1Char">
    <w:name w:val="Címsor 1 Char"/>
    <w:basedOn w:val="Bekezdsalapbettpusa"/>
    <w:link w:val="Cmsor1"/>
    <w:rsid w:val="009A47FF"/>
    <w:rPr>
      <w:rFonts w:ascii="Times New Roman" w:eastAsia="Times New Roman" w:hAnsi="Times New Roman" w:cs="Times New Roman"/>
      <w:b/>
      <w:sz w:val="26"/>
      <w:szCs w:val="20"/>
      <w:lang w:eastAsia="hu-HU"/>
    </w:rPr>
  </w:style>
  <w:style w:type="paragraph" w:styleId="Szvegtrzs3">
    <w:name w:val="Body Text 3"/>
    <w:basedOn w:val="Norml"/>
    <w:link w:val="Szvegtrzs3Char"/>
    <w:rsid w:val="00AD756A"/>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AD756A"/>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67D8-0596-487E-A66C-22783527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784</Words>
  <Characters>5411</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Timár Zsanett</dc:creator>
  <cp:keywords/>
  <dc:description/>
  <cp:lastModifiedBy>Süveges Zsófia dr.</cp:lastModifiedBy>
  <cp:revision>26</cp:revision>
  <cp:lastPrinted>2016-05-18T11:08:00Z</cp:lastPrinted>
  <dcterms:created xsi:type="dcterms:W3CDTF">2016-05-18T10:50:00Z</dcterms:created>
  <dcterms:modified xsi:type="dcterms:W3CDTF">2016-05-18T11:12:00Z</dcterms:modified>
</cp:coreProperties>
</file>